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FA" w:rsidRPr="00A60C5C" w:rsidRDefault="00290AFA" w:rsidP="00290AFA">
      <w:pPr>
        <w:jc w:val="center"/>
        <w:rPr>
          <w:rFonts w:ascii="Times New Roman" w:hAnsi="Times New Roman" w:cs="Times New Roman"/>
          <w:sz w:val="28"/>
          <w:szCs w:val="28"/>
        </w:rPr>
      </w:pPr>
      <w:r>
        <w:rPr>
          <w:rFonts w:ascii="Times New Roman" w:hAnsi="Times New Roman" w:cs="Times New Roman"/>
          <w:sz w:val="28"/>
          <w:szCs w:val="28"/>
        </w:rPr>
        <w:t>ПРОМЕЖУТОЧНАЯ АТТЕСТАЦИЯ 20</w:t>
      </w:r>
      <w:r w:rsidRPr="00BD729E">
        <w:rPr>
          <w:rFonts w:ascii="Times New Roman" w:hAnsi="Times New Roman" w:cs="Times New Roman"/>
          <w:sz w:val="28"/>
          <w:szCs w:val="28"/>
        </w:rPr>
        <w:t>2</w:t>
      </w:r>
      <w:r w:rsidRPr="00A60C5C">
        <w:rPr>
          <w:rFonts w:ascii="Times New Roman" w:hAnsi="Times New Roman" w:cs="Times New Roman"/>
          <w:sz w:val="28"/>
          <w:szCs w:val="28"/>
        </w:rPr>
        <w:t>3</w:t>
      </w:r>
      <w:r>
        <w:rPr>
          <w:rFonts w:ascii="Times New Roman" w:hAnsi="Times New Roman" w:cs="Times New Roman"/>
          <w:sz w:val="28"/>
          <w:szCs w:val="28"/>
        </w:rPr>
        <w:t>-202</w:t>
      </w:r>
      <w:r w:rsidRPr="00A60C5C">
        <w:rPr>
          <w:rFonts w:ascii="Times New Roman" w:hAnsi="Times New Roman" w:cs="Times New Roman"/>
          <w:sz w:val="28"/>
          <w:szCs w:val="28"/>
        </w:rPr>
        <w:t>4</w:t>
      </w:r>
    </w:p>
    <w:p w:rsidR="00290AFA" w:rsidRPr="00BD729E" w:rsidRDefault="00290AFA" w:rsidP="00290AFA">
      <w:pPr>
        <w:jc w:val="center"/>
        <w:rPr>
          <w:rFonts w:ascii="Times New Roman" w:hAnsi="Times New Roman" w:cs="Times New Roman"/>
          <w:sz w:val="28"/>
          <w:szCs w:val="28"/>
        </w:rPr>
      </w:pPr>
      <w:r w:rsidRPr="00BD729E">
        <w:rPr>
          <w:rFonts w:ascii="Times New Roman" w:hAnsi="Times New Roman" w:cs="Times New Roman"/>
          <w:sz w:val="28"/>
          <w:szCs w:val="28"/>
        </w:rPr>
        <w:t>Английский язык (первый язык). 5 класс</w:t>
      </w:r>
    </w:p>
    <w:p w:rsidR="00290AFA" w:rsidRPr="00BD729E" w:rsidRDefault="00290AFA" w:rsidP="00290AFA">
      <w:pPr>
        <w:rPr>
          <w:rFonts w:ascii="Times New Roman" w:hAnsi="Times New Roman" w:cs="Times New Roman"/>
          <w:sz w:val="28"/>
          <w:szCs w:val="28"/>
        </w:rPr>
      </w:pPr>
      <w:r w:rsidRPr="00BD729E">
        <w:rPr>
          <w:rFonts w:ascii="Times New Roman" w:hAnsi="Times New Roman" w:cs="Times New Roman"/>
          <w:sz w:val="28"/>
          <w:szCs w:val="28"/>
        </w:rPr>
        <w:t xml:space="preserve">Цель: формирование системы объективной и достоверной оценки качества общего образования школьников; определение уровня </w:t>
      </w:r>
      <w:proofErr w:type="spellStart"/>
      <w:r w:rsidRPr="00BD729E">
        <w:rPr>
          <w:rFonts w:ascii="Times New Roman" w:hAnsi="Times New Roman" w:cs="Times New Roman"/>
          <w:sz w:val="28"/>
          <w:szCs w:val="28"/>
        </w:rPr>
        <w:t>сформированности</w:t>
      </w:r>
      <w:proofErr w:type="spellEnd"/>
      <w:r w:rsidRPr="00BD729E">
        <w:rPr>
          <w:rFonts w:ascii="Times New Roman" w:hAnsi="Times New Roman" w:cs="Times New Roman"/>
          <w:sz w:val="28"/>
          <w:szCs w:val="28"/>
        </w:rPr>
        <w:t xml:space="preserve"> иноязычной коммуникативной компетенции обучающихся при осуществлении  такого вида речевой деятельности как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w:t>
      </w:r>
      <w:r w:rsidRPr="00BD729E">
        <w:rPr>
          <w:rFonts w:ascii="Times New Roman" w:hAnsi="Times New Roman" w:cs="Times New Roman"/>
          <w:sz w:val="28"/>
          <w:szCs w:val="28"/>
        </w:rPr>
        <w:t>чтение, а также контроль овладения лексическими и грамматическими навыками за курс 5 класса.</w:t>
      </w:r>
    </w:p>
    <w:p w:rsidR="00290AFA" w:rsidRPr="00BD729E" w:rsidRDefault="00290AFA" w:rsidP="00290AFA">
      <w:pPr>
        <w:rPr>
          <w:rFonts w:ascii="Times New Roman" w:hAnsi="Times New Roman" w:cs="Times New Roman"/>
          <w:sz w:val="28"/>
          <w:szCs w:val="28"/>
        </w:rPr>
      </w:pPr>
      <w:proofErr w:type="gramStart"/>
      <w:r w:rsidRPr="00BD729E">
        <w:rPr>
          <w:rFonts w:ascii="Times New Roman" w:hAnsi="Times New Roman" w:cs="Times New Roman"/>
          <w:sz w:val="28"/>
          <w:szCs w:val="28"/>
        </w:rPr>
        <w:t xml:space="preserve">Форма проведения промежуточной аттестации: </w:t>
      </w:r>
      <w:r>
        <w:rPr>
          <w:rFonts w:ascii="Times New Roman" w:hAnsi="Times New Roman" w:cs="Times New Roman"/>
          <w:sz w:val="28"/>
          <w:szCs w:val="28"/>
        </w:rPr>
        <w:t xml:space="preserve">контрольная работа, </w:t>
      </w:r>
      <w:proofErr w:type="spellStart"/>
      <w:r>
        <w:rPr>
          <w:rFonts w:ascii="Times New Roman" w:hAnsi="Times New Roman" w:cs="Times New Roman"/>
          <w:sz w:val="28"/>
          <w:szCs w:val="28"/>
        </w:rPr>
        <w:t>составленнная</w:t>
      </w:r>
      <w:proofErr w:type="spellEnd"/>
      <w:r>
        <w:rPr>
          <w:rFonts w:ascii="Times New Roman" w:hAnsi="Times New Roman" w:cs="Times New Roman"/>
          <w:sz w:val="28"/>
          <w:szCs w:val="28"/>
        </w:rPr>
        <w:t xml:space="preserve"> </w:t>
      </w:r>
      <w:r w:rsidRPr="00BD729E">
        <w:rPr>
          <w:rFonts w:ascii="Times New Roman" w:hAnsi="Times New Roman" w:cs="Times New Roman"/>
          <w:sz w:val="28"/>
          <w:szCs w:val="28"/>
        </w:rPr>
        <w:t xml:space="preserve">на основе </w:t>
      </w:r>
      <w:r>
        <w:rPr>
          <w:rFonts w:ascii="Times New Roman" w:hAnsi="Times New Roman" w:cs="Times New Roman"/>
          <w:sz w:val="28"/>
          <w:szCs w:val="28"/>
        </w:rPr>
        <w:t xml:space="preserve">УМК </w:t>
      </w:r>
      <w:r w:rsidRPr="00BD729E">
        <w:rPr>
          <w:rFonts w:ascii="Times New Roman" w:hAnsi="Times New Roman" w:cs="Times New Roman"/>
          <w:sz w:val="28"/>
          <w:szCs w:val="28"/>
        </w:rPr>
        <w:t>(</w:t>
      </w:r>
      <w:proofErr w:type="spellStart"/>
      <w:r w:rsidRPr="00BD729E">
        <w:rPr>
          <w:rFonts w:ascii="Times New Roman" w:hAnsi="Times New Roman" w:cs="Times New Roman"/>
          <w:sz w:val="28"/>
          <w:szCs w:val="28"/>
        </w:rPr>
        <w:t>Spotlight</w:t>
      </w:r>
      <w:proofErr w:type="spellEnd"/>
      <w:r w:rsidRPr="00BD729E">
        <w:rPr>
          <w:rFonts w:ascii="Times New Roman" w:hAnsi="Times New Roman" w:cs="Times New Roman"/>
          <w:sz w:val="28"/>
          <w:szCs w:val="28"/>
        </w:rPr>
        <w:t>.</w:t>
      </w:r>
      <w:proofErr w:type="gramEnd"/>
      <w:r w:rsidRPr="00BD729E">
        <w:rPr>
          <w:rFonts w:ascii="Times New Roman" w:hAnsi="Times New Roman" w:cs="Times New Roman"/>
          <w:sz w:val="28"/>
          <w:szCs w:val="28"/>
        </w:rPr>
        <w:t xml:space="preserve"> </w:t>
      </w:r>
      <w:proofErr w:type="gramStart"/>
      <w:r w:rsidRPr="00BD729E">
        <w:rPr>
          <w:rFonts w:ascii="Times New Roman" w:hAnsi="Times New Roman" w:cs="Times New Roman"/>
          <w:sz w:val="28"/>
          <w:szCs w:val="28"/>
        </w:rPr>
        <w:t>Английский в фокусе).</w:t>
      </w:r>
      <w:proofErr w:type="gramEnd"/>
      <w:r w:rsidRPr="00BD729E">
        <w:rPr>
          <w:rFonts w:ascii="Times New Roman" w:hAnsi="Times New Roman" w:cs="Times New Roman"/>
          <w:sz w:val="28"/>
          <w:szCs w:val="28"/>
        </w:rPr>
        <w:t xml:space="preserve"> Ю.Е. Ваулина,  Д. Дули, О.Е.  </w:t>
      </w:r>
      <w:proofErr w:type="spellStart"/>
      <w:r w:rsidRPr="00BD729E">
        <w:rPr>
          <w:rFonts w:ascii="Times New Roman" w:hAnsi="Times New Roman" w:cs="Times New Roman"/>
          <w:sz w:val="28"/>
          <w:szCs w:val="28"/>
        </w:rPr>
        <w:t>Подоляко</w:t>
      </w:r>
      <w:proofErr w:type="spellEnd"/>
      <w:r w:rsidRPr="00BD729E">
        <w:rPr>
          <w:rFonts w:ascii="Times New Roman" w:hAnsi="Times New Roman" w:cs="Times New Roman"/>
          <w:sz w:val="28"/>
          <w:szCs w:val="28"/>
        </w:rPr>
        <w:t>, В. Эванс</w:t>
      </w:r>
      <w:r>
        <w:rPr>
          <w:rFonts w:ascii="Times New Roman" w:hAnsi="Times New Roman" w:cs="Times New Roman"/>
          <w:sz w:val="28"/>
          <w:szCs w:val="28"/>
        </w:rPr>
        <w:t xml:space="preserve"> и учебной программы по английскому языку.</w:t>
      </w:r>
    </w:p>
    <w:p w:rsidR="00290AFA" w:rsidRPr="00BD729E" w:rsidRDefault="00290AFA" w:rsidP="00290AFA">
      <w:pPr>
        <w:rPr>
          <w:rFonts w:ascii="Times New Roman" w:hAnsi="Times New Roman" w:cs="Times New Roman"/>
          <w:sz w:val="28"/>
          <w:szCs w:val="28"/>
        </w:rPr>
      </w:pPr>
      <w:r w:rsidRPr="00BD729E">
        <w:rPr>
          <w:rFonts w:ascii="Times New Roman" w:hAnsi="Times New Roman" w:cs="Times New Roman"/>
          <w:sz w:val="28"/>
          <w:szCs w:val="28"/>
        </w:rPr>
        <w:t>Структура работы</w:t>
      </w:r>
    </w:p>
    <w:p w:rsidR="00290AFA" w:rsidRPr="00BD729E" w:rsidRDefault="00290AFA" w:rsidP="00290AFA">
      <w:pPr>
        <w:rPr>
          <w:rFonts w:ascii="Times New Roman" w:hAnsi="Times New Roman" w:cs="Times New Roman"/>
          <w:sz w:val="28"/>
          <w:szCs w:val="28"/>
        </w:rPr>
      </w:pPr>
      <w:r w:rsidRPr="00BD729E">
        <w:rPr>
          <w:rFonts w:ascii="Times New Roman" w:hAnsi="Times New Roman" w:cs="Times New Roman"/>
          <w:sz w:val="28"/>
          <w:szCs w:val="28"/>
        </w:rPr>
        <w:t xml:space="preserve">Работа состоит из </w:t>
      </w:r>
      <w:r w:rsidR="00BD53C2" w:rsidRPr="00BD53C2">
        <w:rPr>
          <w:rFonts w:ascii="Times New Roman" w:hAnsi="Times New Roman" w:cs="Times New Roman"/>
          <w:sz w:val="28"/>
          <w:szCs w:val="28"/>
        </w:rPr>
        <w:t>3</w:t>
      </w:r>
      <w:r>
        <w:rPr>
          <w:rFonts w:ascii="Times New Roman" w:hAnsi="Times New Roman" w:cs="Times New Roman"/>
          <w:sz w:val="28"/>
          <w:szCs w:val="28"/>
        </w:rPr>
        <w:t xml:space="preserve"> частей</w:t>
      </w:r>
      <w:r w:rsidRPr="00BD729E">
        <w:rPr>
          <w:rFonts w:ascii="Times New Roman" w:hAnsi="Times New Roman" w:cs="Times New Roman"/>
          <w:sz w:val="28"/>
          <w:szCs w:val="28"/>
        </w:rPr>
        <w:t xml:space="preserve">: </w:t>
      </w:r>
      <w:r>
        <w:rPr>
          <w:rFonts w:ascii="Times New Roman" w:hAnsi="Times New Roman" w:cs="Times New Roman"/>
          <w:sz w:val="28"/>
          <w:szCs w:val="28"/>
        </w:rPr>
        <w:t xml:space="preserve">задания на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w:t>
      </w:r>
      <w:r w:rsidR="00BD53C2">
        <w:rPr>
          <w:rFonts w:ascii="Times New Roman" w:hAnsi="Times New Roman" w:cs="Times New Roman"/>
          <w:sz w:val="28"/>
          <w:szCs w:val="28"/>
        </w:rPr>
        <w:t>лексико-грамматический тест</w:t>
      </w:r>
      <w:r>
        <w:rPr>
          <w:rFonts w:ascii="Times New Roman" w:hAnsi="Times New Roman" w:cs="Times New Roman"/>
          <w:sz w:val="28"/>
          <w:szCs w:val="28"/>
        </w:rPr>
        <w:t xml:space="preserve"> и </w:t>
      </w:r>
      <w:r w:rsidR="00BD53C2">
        <w:rPr>
          <w:rFonts w:ascii="Times New Roman" w:hAnsi="Times New Roman" w:cs="Times New Roman"/>
          <w:sz w:val="28"/>
          <w:szCs w:val="28"/>
        </w:rPr>
        <w:t xml:space="preserve">задания на </w:t>
      </w:r>
      <w:r>
        <w:rPr>
          <w:rFonts w:ascii="Times New Roman" w:hAnsi="Times New Roman" w:cs="Times New Roman"/>
          <w:sz w:val="28"/>
          <w:szCs w:val="28"/>
        </w:rPr>
        <w:t>чтение.</w:t>
      </w:r>
    </w:p>
    <w:p w:rsidR="00290AFA" w:rsidRPr="00BD729E" w:rsidRDefault="00290AFA" w:rsidP="00290AFA">
      <w:pPr>
        <w:rPr>
          <w:rFonts w:ascii="Times New Roman" w:hAnsi="Times New Roman" w:cs="Times New Roman"/>
          <w:sz w:val="28"/>
          <w:szCs w:val="28"/>
        </w:rPr>
      </w:pPr>
      <w:r w:rsidRPr="00BD729E">
        <w:rPr>
          <w:rFonts w:ascii="Times New Roman" w:hAnsi="Times New Roman" w:cs="Times New Roman"/>
          <w:sz w:val="28"/>
          <w:szCs w:val="28"/>
        </w:rPr>
        <w:t xml:space="preserve">  Время, отводимое на на</w:t>
      </w:r>
      <w:r>
        <w:rPr>
          <w:rFonts w:ascii="Times New Roman" w:hAnsi="Times New Roman" w:cs="Times New Roman"/>
          <w:sz w:val="28"/>
          <w:szCs w:val="28"/>
        </w:rPr>
        <w:t>писание работы: 45</w:t>
      </w:r>
      <w:r w:rsidRPr="00BD729E">
        <w:rPr>
          <w:rFonts w:ascii="Times New Roman" w:hAnsi="Times New Roman" w:cs="Times New Roman"/>
          <w:sz w:val="28"/>
          <w:szCs w:val="28"/>
        </w:rPr>
        <w:t xml:space="preserve"> минут.</w:t>
      </w:r>
    </w:p>
    <w:p w:rsidR="00290AFA" w:rsidRPr="00BD729E" w:rsidRDefault="00290AFA" w:rsidP="00290AFA">
      <w:pPr>
        <w:rPr>
          <w:rFonts w:ascii="Times New Roman" w:hAnsi="Times New Roman" w:cs="Times New Roman"/>
          <w:sz w:val="28"/>
          <w:szCs w:val="28"/>
        </w:rPr>
      </w:pPr>
      <w:r w:rsidRPr="00BD729E">
        <w:rPr>
          <w:rFonts w:ascii="Times New Roman" w:hAnsi="Times New Roman" w:cs="Times New Roman"/>
          <w:sz w:val="28"/>
          <w:szCs w:val="28"/>
        </w:rPr>
        <w:t>Максимальное количество баллов, которо</w:t>
      </w:r>
      <w:r>
        <w:rPr>
          <w:rFonts w:ascii="Times New Roman" w:hAnsi="Times New Roman" w:cs="Times New Roman"/>
          <w:sz w:val="28"/>
          <w:szCs w:val="28"/>
        </w:rPr>
        <w:t xml:space="preserve">е может получить обучающийся – </w:t>
      </w:r>
      <w:r w:rsidRPr="00290AFA">
        <w:rPr>
          <w:rFonts w:ascii="Times New Roman" w:hAnsi="Times New Roman" w:cs="Times New Roman"/>
          <w:sz w:val="28"/>
          <w:szCs w:val="28"/>
        </w:rPr>
        <w:t>30</w:t>
      </w:r>
      <w:r w:rsidRPr="00BD729E">
        <w:rPr>
          <w:rFonts w:ascii="Times New Roman" w:hAnsi="Times New Roman" w:cs="Times New Roman"/>
          <w:sz w:val="28"/>
          <w:szCs w:val="28"/>
        </w:rPr>
        <w:t xml:space="preserve"> б.</w:t>
      </w:r>
    </w:p>
    <w:p w:rsidR="00290AFA" w:rsidRPr="00BD729E" w:rsidRDefault="00290AFA" w:rsidP="00290AFA">
      <w:pPr>
        <w:rPr>
          <w:rFonts w:ascii="Times New Roman" w:hAnsi="Times New Roman" w:cs="Times New Roman"/>
          <w:sz w:val="28"/>
          <w:szCs w:val="28"/>
        </w:rPr>
      </w:pPr>
      <w:r w:rsidRPr="00BD729E">
        <w:rPr>
          <w:rFonts w:ascii="Times New Roman" w:hAnsi="Times New Roman" w:cs="Times New Roman"/>
          <w:sz w:val="28"/>
          <w:szCs w:val="28"/>
        </w:rPr>
        <w:t>Каждый правильный ответ</w:t>
      </w:r>
      <w:r>
        <w:rPr>
          <w:rFonts w:ascii="Times New Roman" w:hAnsi="Times New Roman" w:cs="Times New Roman"/>
          <w:sz w:val="28"/>
          <w:szCs w:val="28"/>
        </w:rPr>
        <w:t xml:space="preserve"> в задании оценивается в 1 балл</w:t>
      </w:r>
      <w:r w:rsidRPr="00BD729E">
        <w:rPr>
          <w:rFonts w:ascii="Times New Roman" w:hAnsi="Times New Roman" w:cs="Times New Roman"/>
          <w:sz w:val="28"/>
          <w:szCs w:val="28"/>
        </w:rPr>
        <w:t>. За неверный ответ или его отсутствие выставляется 0 баллов. Исправления, сделанные обучающимися, ошибкой не считается. Работа  оценивается по пятибалльной системе.</w:t>
      </w:r>
    </w:p>
    <w:p w:rsidR="00290AFA" w:rsidRPr="00B73743" w:rsidRDefault="00290AFA" w:rsidP="00290AFA">
      <w:pPr>
        <w:suppressAutoHyphens/>
        <w:autoSpaceDN w:val="0"/>
        <w:spacing w:after="0" w:line="240" w:lineRule="auto"/>
        <w:jc w:val="center"/>
        <w:rPr>
          <w:rFonts w:ascii="Times New Roman" w:eastAsia="Droid Sans Fallback" w:hAnsi="Times New Roman" w:cs="Times New Roman"/>
          <w:b/>
          <w:kern w:val="3"/>
          <w:sz w:val="24"/>
          <w:szCs w:val="24"/>
          <w:lang w:eastAsia="zh-CN"/>
        </w:rPr>
      </w:pPr>
      <w:r w:rsidRPr="00B73743">
        <w:rPr>
          <w:rFonts w:ascii="Times New Roman" w:eastAsia="Droid Sans Fallback" w:hAnsi="Times New Roman" w:cs="Times New Roman"/>
          <w:b/>
          <w:kern w:val="3"/>
          <w:sz w:val="24"/>
          <w:szCs w:val="24"/>
          <w:lang w:eastAsia="zh-CN"/>
        </w:rPr>
        <w:t>Рекомендуемая шкала оценивания:</w:t>
      </w:r>
    </w:p>
    <w:p w:rsidR="00290AFA" w:rsidRPr="00B73743" w:rsidRDefault="00290AFA" w:rsidP="00290AFA">
      <w:pPr>
        <w:spacing w:after="0" w:line="240" w:lineRule="auto"/>
        <w:jc w:val="both"/>
        <w:rPr>
          <w:rFonts w:ascii="Times New Roman" w:eastAsia="Calibri" w:hAnsi="Times New Roman" w:cs="Times New Roman"/>
          <w:spacing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6"/>
        <w:gridCol w:w="3195"/>
        <w:gridCol w:w="3200"/>
      </w:tblGrid>
      <w:tr w:rsidR="00290AFA" w:rsidRPr="00B73743" w:rsidTr="008735E2">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b/>
                <w:spacing w:val="-20"/>
                <w:sz w:val="24"/>
                <w:szCs w:val="24"/>
              </w:rPr>
            </w:pPr>
            <w:r w:rsidRPr="00B73743">
              <w:rPr>
                <w:rFonts w:ascii="Times New Roman" w:eastAsia="Calibri" w:hAnsi="Times New Roman" w:cs="Times New Roman"/>
                <w:b/>
                <w:spacing w:val="-20"/>
                <w:sz w:val="24"/>
                <w:szCs w:val="24"/>
              </w:rPr>
              <w:t>Отметка</w:t>
            </w:r>
          </w:p>
        </w:tc>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b/>
                <w:spacing w:val="-20"/>
                <w:sz w:val="24"/>
                <w:szCs w:val="24"/>
              </w:rPr>
            </w:pPr>
            <w:r w:rsidRPr="00B73743">
              <w:rPr>
                <w:rFonts w:ascii="Times New Roman" w:eastAsia="Calibri" w:hAnsi="Times New Roman" w:cs="Times New Roman"/>
                <w:b/>
                <w:spacing w:val="-20"/>
                <w:sz w:val="24"/>
                <w:szCs w:val="24"/>
              </w:rPr>
              <w:t>Количество баллов</w:t>
            </w:r>
          </w:p>
        </w:tc>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b/>
                <w:spacing w:val="-20"/>
                <w:sz w:val="24"/>
                <w:szCs w:val="24"/>
              </w:rPr>
            </w:pPr>
            <w:r w:rsidRPr="00B73743">
              <w:rPr>
                <w:rFonts w:ascii="Times New Roman" w:eastAsia="Calibri" w:hAnsi="Times New Roman" w:cs="Times New Roman"/>
                <w:b/>
                <w:spacing w:val="-20"/>
                <w:sz w:val="24"/>
                <w:szCs w:val="24"/>
              </w:rPr>
              <w:t>Процент выполнения</w:t>
            </w:r>
          </w:p>
        </w:tc>
      </w:tr>
      <w:tr w:rsidR="00290AFA" w:rsidRPr="00B73743" w:rsidTr="008735E2">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r w:rsidRPr="00B73743">
              <w:rPr>
                <w:rFonts w:ascii="Times New Roman" w:eastAsia="Calibri" w:hAnsi="Times New Roman" w:cs="Times New Roman"/>
                <w:spacing w:val="-20"/>
                <w:sz w:val="24"/>
                <w:szCs w:val="24"/>
              </w:rPr>
              <w:t>5</w:t>
            </w:r>
          </w:p>
        </w:tc>
        <w:tc>
          <w:tcPr>
            <w:tcW w:w="3332" w:type="dxa"/>
            <w:tcBorders>
              <w:top w:val="single" w:sz="4" w:space="0" w:color="auto"/>
              <w:left w:val="single" w:sz="4" w:space="0" w:color="auto"/>
              <w:bottom w:val="single" w:sz="4" w:space="0" w:color="auto"/>
              <w:right w:val="single" w:sz="4" w:space="0" w:color="auto"/>
            </w:tcBorders>
          </w:tcPr>
          <w:p w:rsidR="00290AFA" w:rsidRPr="00290AFA" w:rsidRDefault="00290AFA" w:rsidP="008735E2">
            <w:pPr>
              <w:spacing w:after="0" w:line="240" w:lineRule="auto"/>
              <w:jc w:val="center"/>
              <w:rPr>
                <w:rFonts w:ascii="Times New Roman" w:eastAsia="Calibri" w:hAnsi="Times New Roman" w:cs="Times New Roman"/>
                <w:spacing w:val="-20"/>
                <w:sz w:val="24"/>
                <w:szCs w:val="24"/>
                <w:lang w:val="en-US"/>
              </w:rPr>
            </w:pPr>
            <w:r>
              <w:rPr>
                <w:rFonts w:ascii="Times New Roman" w:eastAsia="Calibri" w:hAnsi="Times New Roman" w:cs="Times New Roman"/>
                <w:spacing w:val="-20"/>
                <w:sz w:val="24"/>
                <w:szCs w:val="24"/>
              </w:rPr>
              <w:t>2</w:t>
            </w:r>
            <w:r>
              <w:rPr>
                <w:rFonts w:ascii="Times New Roman" w:eastAsia="Calibri" w:hAnsi="Times New Roman" w:cs="Times New Roman"/>
                <w:spacing w:val="-20"/>
                <w:sz w:val="24"/>
                <w:szCs w:val="24"/>
                <w:lang w:val="en-US"/>
              </w:rPr>
              <w:t>5</w:t>
            </w:r>
            <w:r>
              <w:rPr>
                <w:rFonts w:ascii="Times New Roman" w:eastAsia="Calibri" w:hAnsi="Times New Roman" w:cs="Times New Roman"/>
                <w:spacing w:val="-20"/>
                <w:sz w:val="24"/>
                <w:szCs w:val="24"/>
              </w:rPr>
              <w:t xml:space="preserve"> - 3</w:t>
            </w:r>
            <w:r>
              <w:rPr>
                <w:rFonts w:ascii="Times New Roman" w:eastAsia="Calibri" w:hAnsi="Times New Roman" w:cs="Times New Roman"/>
                <w:spacing w:val="-20"/>
                <w:sz w:val="24"/>
                <w:szCs w:val="24"/>
                <w:lang w:val="en-US"/>
              </w:rPr>
              <w:t>0</w:t>
            </w:r>
          </w:p>
        </w:tc>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r w:rsidRPr="00B73743">
              <w:rPr>
                <w:rFonts w:ascii="Times New Roman" w:eastAsia="Calibri" w:hAnsi="Times New Roman" w:cs="Times New Roman"/>
                <w:spacing w:val="-20"/>
                <w:sz w:val="24"/>
                <w:szCs w:val="24"/>
              </w:rPr>
              <w:t>85</w:t>
            </w:r>
            <w:r>
              <w:rPr>
                <w:rFonts w:ascii="Times New Roman" w:eastAsia="Calibri" w:hAnsi="Times New Roman" w:cs="Times New Roman"/>
                <w:spacing w:val="-20"/>
                <w:sz w:val="24"/>
                <w:szCs w:val="24"/>
              </w:rPr>
              <w:t xml:space="preserve"> </w:t>
            </w:r>
            <w:r w:rsidRPr="00B73743">
              <w:rPr>
                <w:rFonts w:ascii="Times New Roman" w:eastAsia="Calibri" w:hAnsi="Times New Roman" w:cs="Times New Roman"/>
                <w:spacing w:val="-20"/>
                <w:sz w:val="24"/>
                <w:szCs w:val="24"/>
              </w:rPr>
              <w:t>- 100 %</w:t>
            </w:r>
          </w:p>
        </w:tc>
      </w:tr>
      <w:tr w:rsidR="00290AFA" w:rsidRPr="00B73743" w:rsidTr="008735E2">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r w:rsidRPr="00B73743">
              <w:rPr>
                <w:rFonts w:ascii="Times New Roman" w:eastAsia="Calibri" w:hAnsi="Times New Roman" w:cs="Times New Roman"/>
                <w:spacing w:val="-20"/>
                <w:sz w:val="24"/>
                <w:szCs w:val="24"/>
              </w:rPr>
              <w:t>4</w:t>
            </w:r>
          </w:p>
        </w:tc>
        <w:tc>
          <w:tcPr>
            <w:tcW w:w="3332" w:type="dxa"/>
            <w:tcBorders>
              <w:top w:val="single" w:sz="4" w:space="0" w:color="auto"/>
              <w:left w:val="single" w:sz="4" w:space="0" w:color="auto"/>
              <w:bottom w:val="single" w:sz="4" w:space="0" w:color="auto"/>
              <w:right w:val="single" w:sz="4" w:space="0" w:color="auto"/>
            </w:tcBorders>
          </w:tcPr>
          <w:p w:rsidR="00290AFA" w:rsidRPr="00290AFA" w:rsidRDefault="00290AFA" w:rsidP="008735E2">
            <w:pPr>
              <w:spacing w:after="0" w:line="240" w:lineRule="auto"/>
              <w:jc w:val="center"/>
              <w:rPr>
                <w:rFonts w:ascii="Times New Roman" w:eastAsia="Calibri" w:hAnsi="Times New Roman" w:cs="Times New Roman"/>
                <w:spacing w:val="-20"/>
                <w:sz w:val="24"/>
                <w:szCs w:val="24"/>
                <w:lang w:val="en-US"/>
              </w:rPr>
            </w:pPr>
            <w:r>
              <w:rPr>
                <w:rFonts w:ascii="Times New Roman" w:eastAsia="Calibri" w:hAnsi="Times New Roman" w:cs="Times New Roman"/>
                <w:spacing w:val="-20"/>
                <w:sz w:val="24"/>
                <w:szCs w:val="24"/>
                <w:lang w:val="en-US"/>
              </w:rPr>
              <w:t>19</w:t>
            </w:r>
            <w:r>
              <w:rPr>
                <w:rFonts w:ascii="Times New Roman" w:eastAsia="Calibri" w:hAnsi="Times New Roman" w:cs="Times New Roman"/>
                <w:spacing w:val="-20"/>
                <w:sz w:val="24"/>
                <w:szCs w:val="24"/>
              </w:rPr>
              <w:t xml:space="preserve"> - 2</w:t>
            </w:r>
            <w:r>
              <w:rPr>
                <w:rFonts w:ascii="Times New Roman" w:eastAsia="Calibri" w:hAnsi="Times New Roman" w:cs="Times New Roman"/>
                <w:spacing w:val="-20"/>
                <w:sz w:val="24"/>
                <w:szCs w:val="24"/>
                <w:lang w:val="en-US"/>
              </w:rPr>
              <w:t>4</w:t>
            </w:r>
          </w:p>
        </w:tc>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 xml:space="preserve">65 </w:t>
            </w:r>
            <w:r w:rsidRPr="00B73743">
              <w:rPr>
                <w:rFonts w:ascii="Times New Roman" w:eastAsia="Calibri" w:hAnsi="Times New Roman" w:cs="Times New Roman"/>
                <w:spacing w:val="-20"/>
                <w:sz w:val="24"/>
                <w:szCs w:val="24"/>
              </w:rPr>
              <w:t>-</w:t>
            </w:r>
            <w:r>
              <w:rPr>
                <w:rFonts w:ascii="Times New Roman" w:eastAsia="Calibri" w:hAnsi="Times New Roman" w:cs="Times New Roman"/>
                <w:spacing w:val="-20"/>
                <w:sz w:val="24"/>
                <w:szCs w:val="24"/>
              </w:rPr>
              <w:t xml:space="preserve"> </w:t>
            </w:r>
            <w:r w:rsidRPr="00B73743">
              <w:rPr>
                <w:rFonts w:ascii="Times New Roman" w:eastAsia="Calibri" w:hAnsi="Times New Roman" w:cs="Times New Roman"/>
                <w:spacing w:val="-20"/>
                <w:sz w:val="24"/>
                <w:szCs w:val="24"/>
              </w:rPr>
              <w:t>84 %</w:t>
            </w:r>
          </w:p>
        </w:tc>
      </w:tr>
      <w:tr w:rsidR="00290AFA" w:rsidRPr="00B73743" w:rsidTr="008735E2">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r w:rsidRPr="00B73743">
              <w:rPr>
                <w:rFonts w:ascii="Times New Roman" w:eastAsia="Calibri" w:hAnsi="Times New Roman" w:cs="Times New Roman"/>
                <w:spacing w:val="-20"/>
                <w:sz w:val="24"/>
                <w:szCs w:val="24"/>
              </w:rPr>
              <w:t>3</w:t>
            </w:r>
          </w:p>
        </w:tc>
        <w:tc>
          <w:tcPr>
            <w:tcW w:w="3332" w:type="dxa"/>
            <w:tcBorders>
              <w:top w:val="single" w:sz="4" w:space="0" w:color="auto"/>
              <w:left w:val="single" w:sz="4" w:space="0" w:color="auto"/>
              <w:bottom w:val="single" w:sz="4" w:space="0" w:color="auto"/>
              <w:right w:val="single" w:sz="4" w:space="0" w:color="auto"/>
            </w:tcBorders>
          </w:tcPr>
          <w:p w:rsidR="00290AFA" w:rsidRPr="00290AFA" w:rsidRDefault="00290AFA" w:rsidP="008735E2">
            <w:pPr>
              <w:spacing w:after="0" w:line="240" w:lineRule="auto"/>
              <w:jc w:val="center"/>
              <w:rPr>
                <w:rFonts w:ascii="Times New Roman" w:eastAsia="Calibri" w:hAnsi="Times New Roman" w:cs="Times New Roman"/>
                <w:spacing w:val="-20"/>
                <w:sz w:val="24"/>
                <w:szCs w:val="24"/>
                <w:lang w:val="en-US"/>
              </w:rPr>
            </w:pPr>
            <w:r>
              <w:rPr>
                <w:rFonts w:ascii="Times New Roman" w:eastAsia="Calibri" w:hAnsi="Times New Roman" w:cs="Times New Roman"/>
                <w:spacing w:val="-20"/>
                <w:sz w:val="24"/>
                <w:szCs w:val="24"/>
              </w:rPr>
              <w:t>1</w:t>
            </w:r>
            <w:r>
              <w:rPr>
                <w:rFonts w:ascii="Times New Roman" w:eastAsia="Calibri" w:hAnsi="Times New Roman" w:cs="Times New Roman"/>
                <w:spacing w:val="-20"/>
                <w:sz w:val="24"/>
                <w:szCs w:val="24"/>
                <w:lang w:val="en-US"/>
              </w:rPr>
              <w:t>2</w:t>
            </w:r>
            <w:r>
              <w:rPr>
                <w:rFonts w:ascii="Times New Roman" w:eastAsia="Calibri" w:hAnsi="Times New Roman" w:cs="Times New Roman"/>
                <w:spacing w:val="-20"/>
                <w:sz w:val="24"/>
                <w:szCs w:val="24"/>
              </w:rPr>
              <w:t xml:space="preserve"> - </w:t>
            </w:r>
            <w:r>
              <w:rPr>
                <w:rFonts w:ascii="Times New Roman" w:eastAsia="Calibri" w:hAnsi="Times New Roman" w:cs="Times New Roman"/>
                <w:spacing w:val="-20"/>
                <w:sz w:val="24"/>
                <w:szCs w:val="24"/>
                <w:lang w:val="en-US"/>
              </w:rPr>
              <w:t>18</w:t>
            </w:r>
          </w:p>
        </w:tc>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r w:rsidRPr="00B73743">
              <w:rPr>
                <w:rFonts w:ascii="Times New Roman" w:eastAsia="Calibri" w:hAnsi="Times New Roman" w:cs="Times New Roman"/>
                <w:spacing w:val="-20"/>
                <w:sz w:val="24"/>
                <w:szCs w:val="24"/>
              </w:rPr>
              <w:t>40</w:t>
            </w:r>
            <w:r>
              <w:rPr>
                <w:rFonts w:ascii="Times New Roman" w:eastAsia="Calibri" w:hAnsi="Times New Roman" w:cs="Times New Roman"/>
                <w:spacing w:val="-20"/>
                <w:sz w:val="24"/>
                <w:szCs w:val="24"/>
              </w:rPr>
              <w:t xml:space="preserve"> </w:t>
            </w:r>
            <w:r w:rsidRPr="00B73743">
              <w:rPr>
                <w:rFonts w:ascii="Times New Roman" w:eastAsia="Calibri" w:hAnsi="Times New Roman" w:cs="Times New Roman"/>
                <w:spacing w:val="-20"/>
                <w:sz w:val="24"/>
                <w:szCs w:val="24"/>
              </w:rPr>
              <w:t>-</w:t>
            </w:r>
            <w:r>
              <w:rPr>
                <w:rFonts w:ascii="Times New Roman" w:eastAsia="Calibri" w:hAnsi="Times New Roman" w:cs="Times New Roman"/>
                <w:spacing w:val="-20"/>
                <w:sz w:val="24"/>
                <w:szCs w:val="24"/>
              </w:rPr>
              <w:t xml:space="preserve"> </w:t>
            </w:r>
            <w:r w:rsidRPr="00B73743">
              <w:rPr>
                <w:rFonts w:ascii="Times New Roman" w:eastAsia="Calibri" w:hAnsi="Times New Roman" w:cs="Times New Roman"/>
                <w:spacing w:val="-20"/>
                <w:sz w:val="24"/>
                <w:szCs w:val="24"/>
              </w:rPr>
              <w:t>64 %</w:t>
            </w:r>
          </w:p>
        </w:tc>
      </w:tr>
      <w:tr w:rsidR="00290AFA" w:rsidRPr="00B73743" w:rsidTr="008735E2">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r w:rsidRPr="00B73743">
              <w:rPr>
                <w:rFonts w:ascii="Times New Roman" w:eastAsia="Calibri" w:hAnsi="Times New Roman" w:cs="Times New Roman"/>
                <w:spacing w:val="-20"/>
                <w:sz w:val="24"/>
                <w:szCs w:val="24"/>
              </w:rPr>
              <w:t>2</w:t>
            </w:r>
          </w:p>
        </w:tc>
        <w:tc>
          <w:tcPr>
            <w:tcW w:w="3332" w:type="dxa"/>
            <w:tcBorders>
              <w:top w:val="single" w:sz="4" w:space="0" w:color="auto"/>
              <w:left w:val="single" w:sz="4" w:space="0" w:color="auto"/>
              <w:bottom w:val="single" w:sz="4" w:space="0" w:color="auto"/>
              <w:right w:val="single" w:sz="4" w:space="0" w:color="auto"/>
            </w:tcBorders>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1</w:t>
            </w:r>
            <w:r>
              <w:rPr>
                <w:rFonts w:ascii="Times New Roman" w:eastAsia="Calibri" w:hAnsi="Times New Roman" w:cs="Times New Roman"/>
                <w:spacing w:val="-20"/>
                <w:sz w:val="24"/>
                <w:szCs w:val="24"/>
                <w:lang w:val="en-US"/>
              </w:rPr>
              <w:t>1</w:t>
            </w:r>
            <w:r w:rsidRPr="00B73743">
              <w:rPr>
                <w:rFonts w:ascii="Times New Roman" w:eastAsia="Calibri" w:hAnsi="Times New Roman" w:cs="Times New Roman"/>
                <w:spacing w:val="-20"/>
                <w:sz w:val="24"/>
                <w:szCs w:val="24"/>
              </w:rPr>
              <w:t xml:space="preserve"> и менее</w:t>
            </w:r>
          </w:p>
        </w:tc>
        <w:tc>
          <w:tcPr>
            <w:tcW w:w="3332" w:type="dxa"/>
            <w:tcBorders>
              <w:top w:val="single" w:sz="4" w:space="0" w:color="auto"/>
              <w:left w:val="single" w:sz="4" w:space="0" w:color="auto"/>
              <w:bottom w:val="single" w:sz="4" w:space="0" w:color="auto"/>
              <w:right w:val="single" w:sz="4" w:space="0" w:color="auto"/>
            </w:tcBorders>
            <w:hideMark/>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r w:rsidRPr="00B73743">
              <w:rPr>
                <w:rFonts w:ascii="Times New Roman" w:eastAsia="Calibri" w:hAnsi="Times New Roman" w:cs="Times New Roman"/>
                <w:spacing w:val="-20"/>
                <w:sz w:val="24"/>
                <w:szCs w:val="24"/>
              </w:rPr>
              <w:t>39 и менее %</w:t>
            </w:r>
          </w:p>
        </w:tc>
      </w:tr>
      <w:tr w:rsidR="00290AFA" w:rsidRPr="00B73743" w:rsidTr="008735E2">
        <w:tc>
          <w:tcPr>
            <w:tcW w:w="3332" w:type="dxa"/>
            <w:tcBorders>
              <w:top w:val="single" w:sz="4" w:space="0" w:color="auto"/>
              <w:left w:val="single" w:sz="4" w:space="0" w:color="auto"/>
              <w:bottom w:val="single" w:sz="4" w:space="0" w:color="auto"/>
              <w:right w:val="single" w:sz="4" w:space="0" w:color="auto"/>
            </w:tcBorders>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p>
        </w:tc>
        <w:tc>
          <w:tcPr>
            <w:tcW w:w="3332" w:type="dxa"/>
            <w:tcBorders>
              <w:top w:val="single" w:sz="4" w:space="0" w:color="auto"/>
              <w:left w:val="single" w:sz="4" w:space="0" w:color="auto"/>
              <w:bottom w:val="single" w:sz="4" w:space="0" w:color="auto"/>
              <w:right w:val="single" w:sz="4" w:space="0" w:color="auto"/>
            </w:tcBorders>
          </w:tcPr>
          <w:p w:rsidR="00290AFA" w:rsidRDefault="00290AFA" w:rsidP="008735E2">
            <w:pPr>
              <w:spacing w:after="0" w:line="240" w:lineRule="auto"/>
              <w:jc w:val="center"/>
              <w:rPr>
                <w:rFonts w:ascii="Times New Roman" w:eastAsia="Calibri" w:hAnsi="Times New Roman" w:cs="Times New Roman"/>
                <w:spacing w:val="-20"/>
                <w:sz w:val="24"/>
                <w:szCs w:val="24"/>
              </w:rPr>
            </w:pPr>
          </w:p>
        </w:tc>
        <w:tc>
          <w:tcPr>
            <w:tcW w:w="3332" w:type="dxa"/>
            <w:tcBorders>
              <w:top w:val="single" w:sz="4" w:space="0" w:color="auto"/>
              <w:left w:val="single" w:sz="4" w:space="0" w:color="auto"/>
              <w:bottom w:val="single" w:sz="4" w:space="0" w:color="auto"/>
              <w:right w:val="single" w:sz="4" w:space="0" w:color="auto"/>
            </w:tcBorders>
          </w:tcPr>
          <w:p w:rsidR="00290AFA" w:rsidRPr="00B73743" w:rsidRDefault="00290AFA" w:rsidP="008735E2">
            <w:pPr>
              <w:spacing w:after="0" w:line="240" w:lineRule="auto"/>
              <w:jc w:val="center"/>
              <w:rPr>
                <w:rFonts w:ascii="Times New Roman" w:eastAsia="Calibri" w:hAnsi="Times New Roman" w:cs="Times New Roman"/>
                <w:spacing w:val="-20"/>
                <w:sz w:val="24"/>
                <w:szCs w:val="24"/>
              </w:rPr>
            </w:pPr>
          </w:p>
        </w:tc>
      </w:tr>
    </w:tbl>
    <w:p w:rsidR="00290AFA" w:rsidRDefault="00290AFA" w:rsidP="00290AFA">
      <w:pPr>
        <w:suppressAutoHyphens/>
        <w:autoSpaceDN w:val="0"/>
        <w:spacing w:after="0" w:line="240" w:lineRule="auto"/>
        <w:rPr>
          <w:rFonts w:ascii="Times New Roman" w:eastAsia="Droid Sans Fallback" w:hAnsi="Times New Roman" w:cs="Times New Roman"/>
          <w:kern w:val="3"/>
          <w:sz w:val="24"/>
          <w:szCs w:val="24"/>
          <w:lang w:val="en-US" w:eastAsia="zh-CN"/>
        </w:rPr>
      </w:pPr>
    </w:p>
    <w:p w:rsidR="00A72244" w:rsidRDefault="00A72244" w:rsidP="00A72244">
      <w:pPr>
        <w:suppressAutoHyphens/>
        <w:autoSpaceDN w:val="0"/>
        <w:spacing w:after="0" w:line="240" w:lineRule="auto"/>
        <w:jc w:val="center"/>
        <w:rPr>
          <w:rFonts w:ascii="Times New Roman" w:eastAsia="Droid Sans Fallback" w:hAnsi="Times New Roman" w:cs="Times New Roman"/>
          <w:kern w:val="3"/>
          <w:sz w:val="28"/>
          <w:szCs w:val="28"/>
          <w:lang w:val="en-US" w:eastAsia="zh-CN"/>
        </w:rPr>
      </w:pPr>
    </w:p>
    <w:p w:rsidR="00A72244" w:rsidRDefault="00A72244" w:rsidP="00A72244">
      <w:pPr>
        <w:suppressAutoHyphens/>
        <w:autoSpaceDN w:val="0"/>
        <w:spacing w:after="0" w:line="240" w:lineRule="auto"/>
        <w:jc w:val="center"/>
        <w:rPr>
          <w:rFonts w:ascii="Times New Roman" w:eastAsia="Droid Sans Fallback" w:hAnsi="Times New Roman" w:cs="Times New Roman"/>
          <w:kern w:val="3"/>
          <w:sz w:val="28"/>
          <w:szCs w:val="28"/>
          <w:lang w:val="en-US" w:eastAsia="zh-CN"/>
        </w:rPr>
      </w:pPr>
    </w:p>
    <w:p w:rsidR="00A72244" w:rsidRDefault="00A72244" w:rsidP="00A72244">
      <w:pPr>
        <w:suppressAutoHyphens/>
        <w:autoSpaceDN w:val="0"/>
        <w:spacing w:after="0" w:line="240" w:lineRule="auto"/>
        <w:jc w:val="center"/>
        <w:rPr>
          <w:rFonts w:ascii="Times New Roman" w:eastAsia="Droid Sans Fallback" w:hAnsi="Times New Roman" w:cs="Times New Roman"/>
          <w:kern w:val="3"/>
          <w:sz w:val="28"/>
          <w:szCs w:val="28"/>
          <w:lang w:val="en-US" w:eastAsia="zh-CN"/>
        </w:rPr>
      </w:pPr>
    </w:p>
    <w:p w:rsidR="00A72244" w:rsidRDefault="00A72244" w:rsidP="00A72244">
      <w:pPr>
        <w:suppressAutoHyphens/>
        <w:autoSpaceDN w:val="0"/>
        <w:spacing w:after="0" w:line="240" w:lineRule="auto"/>
        <w:jc w:val="center"/>
        <w:rPr>
          <w:rFonts w:ascii="Times New Roman" w:eastAsia="Droid Sans Fallback" w:hAnsi="Times New Roman" w:cs="Times New Roman"/>
          <w:kern w:val="3"/>
          <w:sz w:val="28"/>
          <w:szCs w:val="28"/>
          <w:lang w:val="en-US" w:eastAsia="zh-CN"/>
        </w:rPr>
      </w:pPr>
    </w:p>
    <w:p w:rsidR="00A72244" w:rsidRDefault="00A72244" w:rsidP="00A72244">
      <w:pPr>
        <w:suppressAutoHyphens/>
        <w:autoSpaceDN w:val="0"/>
        <w:spacing w:after="0" w:line="240" w:lineRule="auto"/>
        <w:jc w:val="center"/>
        <w:rPr>
          <w:rFonts w:ascii="Times New Roman" w:eastAsia="Droid Sans Fallback" w:hAnsi="Times New Roman" w:cs="Times New Roman"/>
          <w:kern w:val="3"/>
          <w:sz w:val="28"/>
          <w:szCs w:val="28"/>
          <w:lang w:val="en-US" w:eastAsia="zh-CN"/>
        </w:rPr>
      </w:pPr>
    </w:p>
    <w:p w:rsidR="00A72244" w:rsidRPr="00681F19" w:rsidRDefault="00A72244" w:rsidP="00A72244">
      <w:pPr>
        <w:suppressAutoHyphens/>
        <w:autoSpaceDN w:val="0"/>
        <w:spacing w:after="0" w:line="240" w:lineRule="auto"/>
        <w:jc w:val="center"/>
        <w:rPr>
          <w:rFonts w:ascii="Times New Roman" w:eastAsia="Droid Sans Fallback" w:hAnsi="Times New Roman" w:cs="Times New Roman"/>
          <w:kern w:val="3"/>
          <w:sz w:val="28"/>
          <w:szCs w:val="28"/>
          <w:lang w:eastAsia="zh-CN"/>
        </w:rPr>
      </w:pPr>
      <w:r w:rsidRPr="00681F19">
        <w:rPr>
          <w:rFonts w:ascii="Times New Roman" w:eastAsia="Droid Sans Fallback" w:hAnsi="Times New Roman" w:cs="Times New Roman"/>
          <w:kern w:val="3"/>
          <w:sz w:val="28"/>
          <w:szCs w:val="28"/>
          <w:lang w:eastAsia="zh-CN"/>
        </w:rPr>
        <w:lastRenderedPageBreak/>
        <w:t>Демонстрационная версия комплексной контрольной работы по английскому языку</w:t>
      </w:r>
    </w:p>
    <w:p w:rsidR="00A72244" w:rsidRPr="00A72244" w:rsidRDefault="00A72244" w:rsidP="00A72244">
      <w:pPr>
        <w:suppressAutoHyphens/>
        <w:autoSpaceDN w:val="0"/>
        <w:spacing w:after="0" w:line="240" w:lineRule="auto"/>
        <w:jc w:val="center"/>
        <w:rPr>
          <w:rFonts w:ascii="Times New Roman" w:eastAsia="Droid Sans Fallback" w:hAnsi="Times New Roman" w:cs="Times New Roman"/>
          <w:kern w:val="3"/>
          <w:sz w:val="28"/>
          <w:szCs w:val="28"/>
          <w:lang w:eastAsia="zh-CN"/>
        </w:rPr>
      </w:pPr>
      <w:r w:rsidRPr="00A72244">
        <w:rPr>
          <w:rFonts w:ascii="Times New Roman" w:eastAsia="Droid Sans Fallback" w:hAnsi="Times New Roman" w:cs="Times New Roman"/>
          <w:kern w:val="3"/>
          <w:sz w:val="28"/>
          <w:szCs w:val="28"/>
          <w:lang w:eastAsia="zh-CN"/>
        </w:rPr>
        <w:t xml:space="preserve">5 </w:t>
      </w:r>
      <w:r w:rsidRPr="00681F19">
        <w:rPr>
          <w:rFonts w:ascii="Times New Roman" w:eastAsia="Droid Sans Fallback" w:hAnsi="Times New Roman" w:cs="Times New Roman"/>
          <w:kern w:val="3"/>
          <w:sz w:val="28"/>
          <w:szCs w:val="28"/>
          <w:lang w:eastAsia="zh-CN"/>
        </w:rPr>
        <w:t>класс</w:t>
      </w:r>
    </w:p>
    <w:p w:rsidR="00A72244" w:rsidRPr="00A72244" w:rsidRDefault="00A72244" w:rsidP="00290AFA">
      <w:pPr>
        <w:suppressAutoHyphens/>
        <w:autoSpaceDN w:val="0"/>
        <w:spacing w:after="0" w:line="240" w:lineRule="auto"/>
        <w:rPr>
          <w:rFonts w:ascii="Times New Roman" w:eastAsia="Droid Sans Fallback" w:hAnsi="Times New Roman" w:cs="Times New Roman"/>
          <w:kern w:val="3"/>
          <w:sz w:val="24"/>
          <w:szCs w:val="24"/>
          <w:lang w:eastAsia="zh-CN"/>
        </w:rPr>
      </w:pPr>
    </w:p>
    <w:p w:rsidR="00290AFA" w:rsidRPr="00A72244" w:rsidRDefault="00A72244" w:rsidP="00290AFA">
      <w:pPr>
        <w:rPr>
          <w:rFonts w:ascii="Times New Roman" w:hAnsi="Times New Roman" w:cs="Times New Roman"/>
          <w:b/>
          <w:sz w:val="24"/>
          <w:szCs w:val="24"/>
        </w:rPr>
      </w:pPr>
      <w:r w:rsidRPr="00A72244">
        <w:rPr>
          <w:sz w:val="24"/>
          <w:szCs w:val="24"/>
          <w:lang w:val="en-US"/>
        </w:rPr>
        <w:t>Task</w:t>
      </w:r>
      <w:r w:rsidRPr="00A72244">
        <w:rPr>
          <w:sz w:val="24"/>
          <w:szCs w:val="24"/>
        </w:rPr>
        <w:t xml:space="preserve"> 1. </w:t>
      </w:r>
      <w:bookmarkStart w:id="0" w:name="_GoBack"/>
      <w:bookmarkEnd w:id="0"/>
      <w:r w:rsidRPr="000305BE">
        <w:rPr>
          <w:rFonts w:ascii="Times New Roman" w:hAnsi="Times New Roman" w:cs="Times New Roman"/>
          <w:b/>
          <w:sz w:val="24"/>
          <w:szCs w:val="24"/>
        </w:rPr>
        <w:t>Послушай</w:t>
      </w:r>
      <w:r w:rsidRPr="00A72244">
        <w:rPr>
          <w:rFonts w:ascii="Times New Roman" w:hAnsi="Times New Roman" w:cs="Times New Roman"/>
          <w:b/>
          <w:sz w:val="24"/>
          <w:szCs w:val="24"/>
        </w:rPr>
        <w:t xml:space="preserve"> и запиши недостающую информацию.</w:t>
      </w:r>
      <w:r w:rsidR="00A60C5C">
        <w:rPr>
          <w:rFonts w:ascii="Times New Roman" w:hAnsi="Times New Roman" w:cs="Times New Roman"/>
          <w:b/>
          <w:sz w:val="24"/>
          <w:szCs w:val="24"/>
        </w:rPr>
        <w:t xml:space="preserve"> </w:t>
      </w:r>
    </w:p>
    <w:p w:rsidR="00A72244" w:rsidRPr="00A60C5C" w:rsidRDefault="00A72244" w:rsidP="00290AFA">
      <w:pPr>
        <w:rPr>
          <w:sz w:val="24"/>
          <w:szCs w:val="24"/>
        </w:rPr>
      </w:pPr>
      <w:r>
        <w:rPr>
          <w:noProof/>
          <w:sz w:val="24"/>
          <w:szCs w:val="24"/>
          <w:lang w:eastAsia="ru-RU"/>
        </w:rPr>
        <w:drawing>
          <wp:inline distT="0" distB="0" distL="0" distR="0">
            <wp:extent cx="4706005" cy="32599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4000"/>
                              </a14:imgEffect>
                            </a14:imgLayer>
                          </a14:imgProps>
                        </a:ext>
                        <a:ext uri="{28A0092B-C50C-407E-A947-70E740481C1C}">
                          <a14:useLocalDpi xmlns:a14="http://schemas.microsoft.com/office/drawing/2010/main" val="0"/>
                        </a:ext>
                      </a:extLst>
                    </a:blip>
                    <a:srcRect/>
                    <a:stretch>
                      <a:fillRect/>
                    </a:stretch>
                  </pic:blipFill>
                  <pic:spPr bwMode="auto">
                    <a:xfrm>
                      <a:off x="0" y="0"/>
                      <a:ext cx="4706233" cy="3260140"/>
                    </a:xfrm>
                    <a:prstGeom prst="rect">
                      <a:avLst/>
                    </a:prstGeom>
                    <a:noFill/>
                    <a:ln>
                      <a:noFill/>
                    </a:ln>
                  </pic:spPr>
                </pic:pic>
              </a:graphicData>
            </a:graphic>
          </wp:inline>
        </w:drawing>
      </w:r>
    </w:p>
    <w:p w:rsidR="00A72244" w:rsidRPr="00A60C5C" w:rsidRDefault="00A72244" w:rsidP="00BD53C2">
      <w:pPr>
        <w:spacing w:after="0" w:line="240" w:lineRule="auto"/>
        <w:rPr>
          <w:b/>
          <w:sz w:val="24"/>
          <w:szCs w:val="24"/>
        </w:rPr>
      </w:pPr>
      <w:proofErr w:type="gramStart"/>
      <w:r w:rsidRPr="00A72244">
        <w:rPr>
          <w:sz w:val="24"/>
          <w:szCs w:val="24"/>
          <w:lang w:val="en-US"/>
        </w:rPr>
        <w:t>Task</w:t>
      </w:r>
      <w:r w:rsidRPr="00A60C5C">
        <w:rPr>
          <w:sz w:val="24"/>
          <w:szCs w:val="24"/>
        </w:rPr>
        <w:t xml:space="preserve"> 2.</w:t>
      </w:r>
      <w:proofErr w:type="gramEnd"/>
      <w:r w:rsidR="00BD53C2" w:rsidRPr="00A60C5C">
        <w:rPr>
          <w:b/>
          <w:i/>
          <w:sz w:val="28"/>
          <w:szCs w:val="28"/>
        </w:rPr>
        <w:t xml:space="preserve"> </w:t>
      </w:r>
      <w:r w:rsidR="00BD53C2" w:rsidRPr="00BD53C2">
        <w:rPr>
          <w:b/>
          <w:sz w:val="24"/>
          <w:szCs w:val="24"/>
        </w:rPr>
        <w:t>Прочитай</w:t>
      </w:r>
      <w:r w:rsidR="00BD53C2" w:rsidRPr="00A60C5C">
        <w:rPr>
          <w:b/>
          <w:sz w:val="24"/>
          <w:szCs w:val="24"/>
        </w:rPr>
        <w:t xml:space="preserve"> </w:t>
      </w:r>
      <w:r w:rsidR="00BD53C2" w:rsidRPr="00BD53C2">
        <w:rPr>
          <w:b/>
          <w:sz w:val="24"/>
          <w:szCs w:val="24"/>
        </w:rPr>
        <w:t>и</w:t>
      </w:r>
      <w:r w:rsidR="00BD53C2" w:rsidRPr="00A60C5C">
        <w:rPr>
          <w:b/>
          <w:sz w:val="24"/>
          <w:szCs w:val="24"/>
        </w:rPr>
        <w:t xml:space="preserve"> </w:t>
      </w:r>
      <w:r w:rsidR="00BD53C2" w:rsidRPr="00BD53C2">
        <w:rPr>
          <w:b/>
          <w:sz w:val="24"/>
          <w:szCs w:val="24"/>
        </w:rPr>
        <w:t>выбери</w:t>
      </w:r>
      <w:r w:rsidR="00BD53C2" w:rsidRPr="00A60C5C">
        <w:rPr>
          <w:b/>
          <w:sz w:val="24"/>
          <w:szCs w:val="24"/>
        </w:rPr>
        <w:t>.</w:t>
      </w:r>
    </w:p>
    <w:p w:rsidR="00BD53C2" w:rsidRPr="00A60C5C" w:rsidRDefault="00BD53C2" w:rsidP="00BD53C2">
      <w:pPr>
        <w:spacing w:after="0" w:line="240" w:lineRule="auto"/>
        <w:rPr>
          <w:sz w:val="24"/>
          <w:szCs w:val="24"/>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80"/>
        <w:gridCol w:w="4691"/>
      </w:tblGrid>
      <w:tr w:rsidR="00A72244" w:rsidTr="00BD53C2">
        <w:tc>
          <w:tcPr>
            <w:tcW w:w="4880" w:type="dxa"/>
          </w:tcPr>
          <w:p w:rsidR="00A72244" w:rsidRPr="00A60C5C" w:rsidRDefault="00A72244" w:rsidP="00290AFA">
            <w:pPr>
              <w:rPr>
                <w:noProof/>
                <w:sz w:val="24"/>
                <w:szCs w:val="24"/>
                <w:lang w:eastAsia="ru-RU"/>
              </w:rPr>
            </w:pPr>
          </w:p>
          <w:p w:rsidR="00A72244" w:rsidRPr="00A60C5C" w:rsidRDefault="00A72244" w:rsidP="00290AFA">
            <w:pPr>
              <w:rPr>
                <w:sz w:val="24"/>
                <w:szCs w:val="24"/>
              </w:rPr>
            </w:pPr>
            <w:r>
              <w:rPr>
                <w:noProof/>
                <w:sz w:val="24"/>
                <w:szCs w:val="24"/>
                <w:lang w:eastAsia="ru-RU"/>
              </w:rPr>
              <w:drawing>
                <wp:inline distT="0" distB="0" distL="0" distR="0" wp14:anchorId="04937BE5" wp14:editId="2904A07D">
                  <wp:extent cx="2815636" cy="3053301"/>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8000"/>
                                    </a14:imgEffect>
                                  </a14:imgLayer>
                                </a14:imgProps>
                              </a:ext>
                              <a:ext uri="{28A0092B-C50C-407E-A947-70E740481C1C}">
                                <a14:useLocalDpi xmlns:a14="http://schemas.microsoft.com/office/drawing/2010/main" val="0"/>
                              </a:ext>
                            </a:extLst>
                          </a:blip>
                          <a:srcRect b="45949"/>
                          <a:stretch/>
                        </pic:blipFill>
                        <pic:spPr bwMode="auto">
                          <a:xfrm>
                            <a:off x="0" y="0"/>
                            <a:ext cx="2815637" cy="3053302"/>
                          </a:xfrm>
                          <a:prstGeom prst="rect">
                            <a:avLst/>
                          </a:prstGeom>
                          <a:noFill/>
                          <a:ln>
                            <a:noFill/>
                          </a:ln>
                          <a:extLst>
                            <a:ext uri="{53640926-AAD7-44D8-BBD7-CCE9431645EC}">
                              <a14:shadowObscured xmlns:a14="http://schemas.microsoft.com/office/drawing/2010/main"/>
                            </a:ext>
                          </a:extLst>
                        </pic:spPr>
                      </pic:pic>
                    </a:graphicData>
                  </a:graphic>
                </wp:inline>
              </w:drawing>
            </w:r>
            <w:r w:rsidR="00BD53C2">
              <w:rPr>
                <w:noProof/>
                <w:sz w:val="24"/>
                <w:szCs w:val="24"/>
                <w:lang w:eastAsia="ru-RU"/>
              </w:rPr>
              <w:t xml:space="preserve"> </w:t>
            </w:r>
            <w:r w:rsidR="00BD53C2">
              <w:rPr>
                <w:noProof/>
                <w:lang w:eastAsia="ru-RU"/>
              </w:rPr>
              <w:t xml:space="preserve"> </w:t>
            </w:r>
            <w:r w:rsidR="00BD53C2">
              <w:rPr>
                <w:noProof/>
                <w:lang w:eastAsia="ru-RU"/>
              </w:rPr>
              <w:lastRenderedPageBreak/>
              <w:drawing>
                <wp:inline distT="0" distB="0" distL="0" distR="0" wp14:anchorId="318D99E7" wp14:editId="2055F921">
                  <wp:extent cx="2961854" cy="282271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9000"/>
                                    </a14:imgEffect>
                                  </a14:imgLayer>
                                </a14:imgProps>
                              </a:ext>
                              <a:ext uri="{28A0092B-C50C-407E-A947-70E740481C1C}">
                                <a14:useLocalDpi xmlns:a14="http://schemas.microsoft.com/office/drawing/2010/main" val="0"/>
                              </a:ext>
                            </a:extLst>
                          </a:blip>
                          <a:srcRect/>
                          <a:stretch>
                            <a:fillRect/>
                          </a:stretch>
                        </pic:blipFill>
                        <pic:spPr bwMode="auto">
                          <a:xfrm>
                            <a:off x="0" y="0"/>
                            <a:ext cx="2962066" cy="2822915"/>
                          </a:xfrm>
                          <a:prstGeom prst="rect">
                            <a:avLst/>
                          </a:prstGeom>
                          <a:noFill/>
                          <a:ln>
                            <a:noFill/>
                          </a:ln>
                        </pic:spPr>
                      </pic:pic>
                    </a:graphicData>
                  </a:graphic>
                </wp:inline>
              </w:drawing>
            </w:r>
          </w:p>
        </w:tc>
        <w:tc>
          <w:tcPr>
            <w:tcW w:w="4691" w:type="dxa"/>
          </w:tcPr>
          <w:p w:rsidR="00A72244" w:rsidRPr="00A60C5C" w:rsidRDefault="00A72244" w:rsidP="00290AFA">
            <w:pPr>
              <w:rPr>
                <w:noProof/>
                <w:sz w:val="24"/>
                <w:szCs w:val="24"/>
                <w:lang w:eastAsia="ru-RU"/>
              </w:rPr>
            </w:pPr>
          </w:p>
          <w:p w:rsidR="00A72244" w:rsidRPr="00A60C5C" w:rsidRDefault="00BD53C2" w:rsidP="00290AFA">
            <w:pPr>
              <w:rPr>
                <w:sz w:val="24"/>
                <w:szCs w:val="24"/>
              </w:rPr>
            </w:pPr>
            <w:r>
              <w:rPr>
                <w:noProof/>
                <w:sz w:val="24"/>
                <w:szCs w:val="24"/>
                <w:lang w:eastAsia="ru-RU"/>
              </w:rPr>
              <w:drawing>
                <wp:inline distT="0" distB="0" distL="0" distR="0" wp14:anchorId="1D432209" wp14:editId="337D6BD7">
                  <wp:extent cx="2757217" cy="2583821"/>
                  <wp:effectExtent l="0" t="0" r="508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8000"/>
                                    </a14:imgEffect>
                                  </a14:imgLayer>
                                </a14:imgProps>
                              </a:ext>
                              <a:ext uri="{28A0092B-C50C-407E-A947-70E740481C1C}">
                                <a14:useLocalDpi xmlns:a14="http://schemas.microsoft.com/office/drawing/2010/main" val="0"/>
                              </a:ext>
                            </a:extLst>
                          </a:blip>
                          <a:srcRect t="53291"/>
                          <a:stretch/>
                        </pic:blipFill>
                        <pic:spPr bwMode="auto">
                          <a:xfrm>
                            <a:off x="0" y="0"/>
                            <a:ext cx="2757217" cy="25838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72244" w:rsidTr="00BD53C2">
        <w:tc>
          <w:tcPr>
            <w:tcW w:w="4880" w:type="dxa"/>
          </w:tcPr>
          <w:p w:rsidR="00A72244" w:rsidRPr="00A60C5C" w:rsidRDefault="00A72244" w:rsidP="00290AFA">
            <w:pPr>
              <w:rPr>
                <w:noProof/>
                <w:sz w:val="24"/>
                <w:szCs w:val="24"/>
                <w:lang w:eastAsia="ru-RU"/>
              </w:rPr>
            </w:pPr>
          </w:p>
        </w:tc>
        <w:tc>
          <w:tcPr>
            <w:tcW w:w="4691" w:type="dxa"/>
          </w:tcPr>
          <w:p w:rsidR="00A72244" w:rsidRPr="00A60C5C" w:rsidRDefault="00A72244" w:rsidP="00290AFA">
            <w:pPr>
              <w:rPr>
                <w:noProof/>
                <w:sz w:val="24"/>
                <w:szCs w:val="24"/>
                <w:lang w:eastAsia="ru-RU"/>
              </w:rPr>
            </w:pPr>
          </w:p>
        </w:tc>
      </w:tr>
    </w:tbl>
    <w:p w:rsidR="00BD53C2" w:rsidRPr="00CF3AAA" w:rsidRDefault="00BD53C2" w:rsidP="00BD53C2">
      <w:pPr>
        <w:spacing w:after="0"/>
        <w:rPr>
          <w:rFonts w:ascii="Times New Roman" w:hAnsi="Times New Roman" w:cs="Times New Roman"/>
          <w:b/>
          <w:sz w:val="28"/>
          <w:szCs w:val="28"/>
        </w:rPr>
      </w:pPr>
      <w:proofErr w:type="gramStart"/>
      <w:r w:rsidRPr="00A72244">
        <w:rPr>
          <w:sz w:val="24"/>
          <w:szCs w:val="24"/>
          <w:lang w:val="en-US"/>
        </w:rPr>
        <w:t>Task</w:t>
      </w:r>
      <w:r w:rsidRPr="00BD53C2">
        <w:rPr>
          <w:sz w:val="24"/>
          <w:szCs w:val="24"/>
        </w:rPr>
        <w:t xml:space="preserve"> 3.</w:t>
      </w:r>
      <w:proofErr w:type="gramEnd"/>
      <w:r w:rsidRPr="00BD53C2">
        <w:rPr>
          <w:b/>
          <w:i/>
          <w:sz w:val="28"/>
          <w:szCs w:val="28"/>
        </w:rPr>
        <w:t xml:space="preserve"> </w:t>
      </w:r>
      <w:r w:rsidRPr="00BD53C2">
        <w:rPr>
          <w:rFonts w:cs="Times New Roman"/>
          <w:b/>
          <w:sz w:val="24"/>
          <w:szCs w:val="24"/>
        </w:rPr>
        <w:t xml:space="preserve">Прочитай текст и утверждения. Напиши </w:t>
      </w:r>
      <w:r w:rsidRPr="00BD53C2">
        <w:rPr>
          <w:rFonts w:cs="Times New Roman"/>
          <w:b/>
          <w:sz w:val="24"/>
          <w:szCs w:val="24"/>
          <w:lang w:val="en-US"/>
        </w:rPr>
        <w:t>T</w:t>
      </w:r>
      <w:r w:rsidRPr="00BD53C2">
        <w:rPr>
          <w:rFonts w:cs="Times New Roman"/>
          <w:b/>
          <w:sz w:val="24"/>
          <w:szCs w:val="24"/>
        </w:rPr>
        <w:t xml:space="preserve">, если утверждение верно, </w:t>
      </w:r>
      <w:r w:rsidRPr="00BD53C2">
        <w:rPr>
          <w:rFonts w:cs="Times New Roman"/>
          <w:b/>
          <w:sz w:val="24"/>
          <w:szCs w:val="24"/>
          <w:lang w:val="en-US"/>
        </w:rPr>
        <w:t>F</w:t>
      </w:r>
      <w:r w:rsidRPr="00BD53C2">
        <w:rPr>
          <w:rFonts w:cs="Times New Roman"/>
          <w:b/>
          <w:sz w:val="24"/>
          <w:szCs w:val="24"/>
        </w:rPr>
        <w:t xml:space="preserve"> если неверно.</w:t>
      </w:r>
    </w:p>
    <w:p w:rsidR="00BD53C2" w:rsidRPr="009425E2" w:rsidRDefault="00BD53C2" w:rsidP="00BD53C2">
      <w:pPr>
        <w:jc w:val="center"/>
        <w:rPr>
          <w:rFonts w:ascii="Times New Roman" w:hAnsi="Times New Roman" w:cs="Times New Roman"/>
          <w:sz w:val="28"/>
          <w:szCs w:val="28"/>
          <w:lang w:val="en-US"/>
        </w:rPr>
      </w:pPr>
      <w:r w:rsidRPr="009425E2">
        <w:rPr>
          <w:rFonts w:ascii="Times New Roman" w:hAnsi="Times New Roman" w:cs="Times New Roman"/>
          <w:sz w:val="28"/>
          <w:szCs w:val="28"/>
          <w:lang w:val="en-US"/>
        </w:rPr>
        <w:t>HAPPY FEET</w:t>
      </w:r>
    </w:p>
    <w:p w:rsidR="00BD53C2" w:rsidRPr="002106A7" w:rsidRDefault="00BD53C2" w:rsidP="00BD53C2">
      <w:pPr>
        <w:spacing w:after="0"/>
        <w:ind w:left="-425" w:firstLine="709"/>
        <w:rPr>
          <w:rFonts w:ascii="Times New Roman" w:hAnsi="Times New Roman" w:cs="Times New Roman"/>
          <w:sz w:val="30"/>
          <w:szCs w:val="30"/>
          <w:lang w:val="en-US"/>
        </w:rPr>
      </w:pPr>
      <w:r w:rsidRPr="002106A7">
        <w:rPr>
          <w:rFonts w:ascii="Times New Roman" w:hAnsi="Times New Roman" w:cs="Times New Roman"/>
          <w:sz w:val="30"/>
          <w:szCs w:val="30"/>
          <w:lang w:val="en-US"/>
        </w:rPr>
        <w:t>Happy Feet is a great animation film and you can see it at the Odeon in Leicester Square.</w:t>
      </w:r>
    </w:p>
    <w:p w:rsidR="00BD53C2" w:rsidRPr="002106A7" w:rsidRDefault="00BD53C2" w:rsidP="00BD53C2">
      <w:pPr>
        <w:spacing w:after="0"/>
        <w:ind w:left="-425" w:firstLine="709"/>
        <w:rPr>
          <w:rFonts w:ascii="Times New Roman" w:hAnsi="Times New Roman" w:cs="Times New Roman"/>
          <w:sz w:val="30"/>
          <w:szCs w:val="30"/>
          <w:lang w:val="en-US"/>
        </w:rPr>
      </w:pPr>
      <w:r w:rsidRPr="002106A7">
        <w:rPr>
          <w:rFonts w:ascii="Times New Roman" w:hAnsi="Times New Roman" w:cs="Times New Roman"/>
          <w:sz w:val="30"/>
          <w:szCs w:val="30"/>
          <w:lang w:val="en-US"/>
        </w:rPr>
        <w:t>In cold Antarctica, all penguins can sing a special song that comes from their heart. Two of these penguins have a baby. His name is Mumble. He can dance very well but he cannot sing. Mumble is very sad about it, so he goes away from home. Mumble has many adventures away from home and meets other penguins who like his dancing.</w:t>
      </w:r>
    </w:p>
    <w:p w:rsidR="00BD53C2" w:rsidRPr="002106A7" w:rsidRDefault="00BD53C2" w:rsidP="00BD53C2">
      <w:pPr>
        <w:spacing w:after="0"/>
        <w:ind w:left="-425" w:firstLine="709"/>
        <w:rPr>
          <w:rFonts w:ascii="Times New Roman" w:hAnsi="Times New Roman" w:cs="Times New Roman"/>
          <w:sz w:val="30"/>
          <w:szCs w:val="30"/>
          <w:lang w:val="en-US"/>
        </w:rPr>
      </w:pPr>
      <w:r w:rsidRPr="002106A7">
        <w:rPr>
          <w:rFonts w:ascii="Times New Roman" w:hAnsi="Times New Roman" w:cs="Times New Roman"/>
          <w:sz w:val="30"/>
          <w:szCs w:val="30"/>
          <w:lang w:val="en-US"/>
        </w:rPr>
        <w:t>This is a great film for the whole family. Don’t miss it!</w:t>
      </w:r>
    </w:p>
    <w:p w:rsidR="00BD53C2" w:rsidRPr="002106A7" w:rsidRDefault="00BD53C2" w:rsidP="00BD53C2">
      <w:pPr>
        <w:spacing w:after="0"/>
        <w:rPr>
          <w:rFonts w:ascii="Times New Roman" w:hAnsi="Times New Roman" w:cs="Times New Roman"/>
          <w:sz w:val="28"/>
          <w:szCs w:val="28"/>
          <w:lang w:val="en-US"/>
        </w:rPr>
      </w:pPr>
    </w:p>
    <w:p w:rsidR="00BD53C2" w:rsidRPr="009425E2" w:rsidRDefault="00BD53C2" w:rsidP="00BD53C2">
      <w:pPr>
        <w:spacing w:after="0" w:line="360" w:lineRule="auto"/>
        <w:rPr>
          <w:rFonts w:ascii="Times New Roman" w:hAnsi="Times New Roman" w:cs="Times New Roman"/>
          <w:sz w:val="28"/>
          <w:szCs w:val="28"/>
          <w:lang w:val="en-US"/>
        </w:rPr>
      </w:pPr>
      <w:r w:rsidRPr="00BD53C2">
        <w:rPr>
          <w:rFonts w:ascii="Times New Roman" w:hAnsi="Times New Roman" w:cs="Times New Roman"/>
          <w:sz w:val="28"/>
          <w:szCs w:val="28"/>
          <w:lang w:val="en-US"/>
        </w:rPr>
        <w:t>1</w:t>
      </w:r>
      <w:r w:rsidRPr="009425E2">
        <w:rPr>
          <w:rFonts w:ascii="Times New Roman" w:hAnsi="Times New Roman" w:cs="Times New Roman"/>
          <w:sz w:val="28"/>
          <w:szCs w:val="28"/>
          <w:lang w:val="en-US"/>
        </w:rPr>
        <w:t xml:space="preserve">. Happy </w:t>
      </w:r>
      <w:proofErr w:type="gramStart"/>
      <w:r w:rsidRPr="009425E2">
        <w:rPr>
          <w:rFonts w:ascii="Times New Roman" w:hAnsi="Times New Roman" w:cs="Times New Roman"/>
          <w:sz w:val="28"/>
          <w:szCs w:val="28"/>
          <w:lang w:val="en-US"/>
        </w:rPr>
        <w:t>Feet  is</w:t>
      </w:r>
      <w:proofErr w:type="gramEnd"/>
      <w:r w:rsidRPr="009425E2">
        <w:rPr>
          <w:rFonts w:ascii="Times New Roman" w:hAnsi="Times New Roman" w:cs="Times New Roman"/>
          <w:sz w:val="28"/>
          <w:szCs w:val="28"/>
          <w:lang w:val="en-US"/>
        </w:rPr>
        <w:t xml:space="preserve"> a fantasy film.</w:t>
      </w:r>
      <w:r w:rsidRPr="00CF3AAA">
        <w:rPr>
          <w:rFonts w:ascii="Times New Roman" w:hAnsi="Times New Roman" w:cs="Times New Roman"/>
          <w:sz w:val="28"/>
          <w:szCs w:val="28"/>
          <w:lang w:val="en-US"/>
        </w:rPr>
        <w:t xml:space="preserve"> </w:t>
      </w:r>
      <w:r w:rsidRPr="009425E2">
        <w:rPr>
          <w:rFonts w:ascii="Times New Roman" w:hAnsi="Times New Roman" w:cs="Times New Roman"/>
          <w:sz w:val="28"/>
          <w:szCs w:val="28"/>
          <w:lang w:val="en-US"/>
        </w:rPr>
        <w:t>_______</w:t>
      </w:r>
    </w:p>
    <w:p w:rsidR="00BD53C2" w:rsidRPr="009425E2" w:rsidRDefault="00BD53C2" w:rsidP="00BD53C2">
      <w:pPr>
        <w:spacing w:after="0" w:line="360" w:lineRule="auto"/>
        <w:rPr>
          <w:rFonts w:ascii="Times New Roman" w:hAnsi="Times New Roman" w:cs="Times New Roman"/>
          <w:sz w:val="28"/>
          <w:szCs w:val="28"/>
          <w:lang w:val="en-US"/>
        </w:rPr>
      </w:pPr>
      <w:r w:rsidRPr="00BD53C2">
        <w:rPr>
          <w:rFonts w:ascii="Times New Roman" w:hAnsi="Times New Roman" w:cs="Times New Roman"/>
          <w:sz w:val="28"/>
          <w:szCs w:val="28"/>
          <w:lang w:val="en-US"/>
        </w:rPr>
        <w:t>2</w:t>
      </w:r>
      <w:r w:rsidRPr="009425E2">
        <w:rPr>
          <w:rFonts w:ascii="Times New Roman" w:hAnsi="Times New Roman" w:cs="Times New Roman"/>
          <w:sz w:val="28"/>
          <w:szCs w:val="28"/>
          <w:lang w:val="en-US"/>
        </w:rPr>
        <w:t>. The story takes place in Antarctica.</w:t>
      </w:r>
      <w:r w:rsidRPr="00CF3AAA">
        <w:rPr>
          <w:rFonts w:ascii="Times New Roman" w:hAnsi="Times New Roman" w:cs="Times New Roman"/>
          <w:sz w:val="28"/>
          <w:szCs w:val="28"/>
          <w:lang w:val="en-US"/>
        </w:rPr>
        <w:t xml:space="preserve"> </w:t>
      </w:r>
      <w:r w:rsidRPr="009425E2">
        <w:rPr>
          <w:rFonts w:ascii="Times New Roman" w:hAnsi="Times New Roman" w:cs="Times New Roman"/>
          <w:sz w:val="28"/>
          <w:szCs w:val="28"/>
          <w:lang w:val="en-US"/>
        </w:rPr>
        <w:t>_______</w:t>
      </w:r>
    </w:p>
    <w:p w:rsidR="00BD53C2" w:rsidRPr="009425E2" w:rsidRDefault="00BD53C2" w:rsidP="00BD53C2">
      <w:pPr>
        <w:spacing w:after="0" w:line="360" w:lineRule="auto"/>
        <w:rPr>
          <w:rFonts w:ascii="Times New Roman" w:hAnsi="Times New Roman" w:cs="Times New Roman"/>
          <w:sz w:val="28"/>
          <w:szCs w:val="28"/>
          <w:lang w:val="en-US"/>
        </w:rPr>
      </w:pPr>
      <w:r w:rsidRPr="00A60C5C">
        <w:rPr>
          <w:rFonts w:ascii="Times New Roman" w:hAnsi="Times New Roman" w:cs="Times New Roman"/>
          <w:sz w:val="28"/>
          <w:szCs w:val="28"/>
          <w:lang w:val="en-US"/>
        </w:rPr>
        <w:t>3</w:t>
      </w:r>
      <w:r w:rsidRPr="009425E2">
        <w:rPr>
          <w:rFonts w:ascii="Times New Roman" w:hAnsi="Times New Roman" w:cs="Times New Roman"/>
          <w:sz w:val="28"/>
          <w:szCs w:val="28"/>
          <w:lang w:val="en-US"/>
        </w:rPr>
        <w:t>. All penguins can sing.</w:t>
      </w:r>
      <w:r w:rsidRPr="00CF3AAA">
        <w:rPr>
          <w:rFonts w:ascii="Times New Roman" w:hAnsi="Times New Roman" w:cs="Times New Roman"/>
          <w:sz w:val="28"/>
          <w:szCs w:val="28"/>
          <w:lang w:val="en-US"/>
        </w:rPr>
        <w:t xml:space="preserve"> </w:t>
      </w:r>
      <w:r w:rsidRPr="009425E2">
        <w:rPr>
          <w:rFonts w:ascii="Times New Roman" w:hAnsi="Times New Roman" w:cs="Times New Roman"/>
          <w:sz w:val="28"/>
          <w:szCs w:val="28"/>
          <w:lang w:val="en-US"/>
        </w:rPr>
        <w:t>_______</w:t>
      </w:r>
    </w:p>
    <w:p w:rsidR="00BD53C2" w:rsidRPr="009425E2" w:rsidRDefault="00BD53C2" w:rsidP="00BD53C2">
      <w:pPr>
        <w:spacing w:after="0" w:line="360" w:lineRule="auto"/>
        <w:rPr>
          <w:rFonts w:ascii="Times New Roman" w:hAnsi="Times New Roman" w:cs="Times New Roman"/>
          <w:sz w:val="28"/>
          <w:szCs w:val="28"/>
          <w:lang w:val="en-US"/>
        </w:rPr>
      </w:pPr>
      <w:r w:rsidRPr="00BD53C2">
        <w:rPr>
          <w:rFonts w:ascii="Times New Roman" w:hAnsi="Times New Roman" w:cs="Times New Roman"/>
          <w:sz w:val="28"/>
          <w:szCs w:val="28"/>
          <w:lang w:val="en-US"/>
        </w:rPr>
        <w:t>4</w:t>
      </w:r>
      <w:r w:rsidRPr="009425E2">
        <w:rPr>
          <w:rFonts w:ascii="Times New Roman" w:hAnsi="Times New Roman" w:cs="Times New Roman"/>
          <w:sz w:val="28"/>
          <w:szCs w:val="28"/>
          <w:lang w:val="en-US"/>
        </w:rPr>
        <w:t>. Mumble cannot dance very well.</w:t>
      </w:r>
      <w:r w:rsidRPr="00CF3AAA">
        <w:rPr>
          <w:rFonts w:ascii="Times New Roman" w:hAnsi="Times New Roman" w:cs="Times New Roman"/>
          <w:sz w:val="28"/>
          <w:szCs w:val="28"/>
          <w:lang w:val="en-US"/>
        </w:rPr>
        <w:t xml:space="preserve"> </w:t>
      </w:r>
      <w:r w:rsidRPr="009425E2">
        <w:rPr>
          <w:rFonts w:ascii="Times New Roman" w:hAnsi="Times New Roman" w:cs="Times New Roman"/>
          <w:sz w:val="28"/>
          <w:szCs w:val="28"/>
          <w:lang w:val="en-US"/>
        </w:rPr>
        <w:t>_______</w:t>
      </w:r>
    </w:p>
    <w:p w:rsidR="00BD53C2" w:rsidRPr="009425E2" w:rsidRDefault="00BD53C2" w:rsidP="00BD53C2">
      <w:pPr>
        <w:spacing w:after="0" w:line="360" w:lineRule="auto"/>
        <w:rPr>
          <w:rFonts w:ascii="Times New Roman" w:hAnsi="Times New Roman" w:cs="Times New Roman"/>
          <w:sz w:val="28"/>
          <w:szCs w:val="28"/>
          <w:lang w:val="en-US"/>
        </w:rPr>
      </w:pPr>
      <w:r w:rsidRPr="009425E2">
        <w:rPr>
          <w:rFonts w:ascii="Times New Roman" w:hAnsi="Times New Roman" w:cs="Times New Roman"/>
          <w:sz w:val="28"/>
          <w:szCs w:val="28"/>
          <w:lang w:val="en-US"/>
        </w:rPr>
        <w:t>5. Other penguins like Mumble’s dancing.</w:t>
      </w:r>
      <w:r w:rsidRPr="00CF3AAA">
        <w:rPr>
          <w:rFonts w:ascii="Times New Roman" w:hAnsi="Times New Roman" w:cs="Times New Roman"/>
          <w:sz w:val="28"/>
          <w:szCs w:val="28"/>
          <w:lang w:val="en-US"/>
        </w:rPr>
        <w:t xml:space="preserve"> </w:t>
      </w:r>
      <w:r w:rsidRPr="009425E2">
        <w:rPr>
          <w:rFonts w:ascii="Times New Roman" w:hAnsi="Times New Roman" w:cs="Times New Roman"/>
          <w:sz w:val="28"/>
          <w:szCs w:val="28"/>
          <w:lang w:val="en-US"/>
        </w:rPr>
        <w:t xml:space="preserve">______ </w:t>
      </w:r>
    </w:p>
    <w:p w:rsidR="00BD53C2" w:rsidRPr="009425E2" w:rsidRDefault="00BD53C2" w:rsidP="00BD53C2">
      <w:pPr>
        <w:spacing w:line="360" w:lineRule="auto"/>
        <w:rPr>
          <w:rFonts w:ascii="Times New Roman" w:hAnsi="Times New Roman" w:cs="Times New Roman"/>
          <w:sz w:val="28"/>
          <w:szCs w:val="28"/>
          <w:lang w:val="en-US"/>
        </w:rPr>
      </w:pPr>
      <w:r w:rsidRPr="00BD53C2">
        <w:rPr>
          <w:rFonts w:ascii="Times New Roman" w:hAnsi="Times New Roman" w:cs="Times New Roman"/>
          <w:sz w:val="28"/>
          <w:szCs w:val="28"/>
          <w:lang w:val="en-US"/>
        </w:rPr>
        <w:t>6</w:t>
      </w:r>
      <w:r w:rsidRPr="009425E2">
        <w:rPr>
          <w:rFonts w:ascii="Times New Roman" w:hAnsi="Times New Roman" w:cs="Times New Roman"/>
          <w:sz w:val="28"/>
          <w:szCs w:val="28"/>
          <w:lang w:val="en-US"/>
        </w:rPr>
        <w:t xml:space="preserve">. Happy feet </w:t>
      </w:r>
      <w:proofErr w:type="gramStart"/>
      <w:r w:rsidRPr="009425E2">
        <w:rPr>
          <w:rFonts w:ascii="Times New Roman" w:hAnsi="Times New Roman" w:cs="Times New Roman"/>
          <w:sz w:val="28"/>
          <w:szCs w:val="28"/>
          <w:lang w:val="en-US"/>
        </w:rPr>
        <w:t>is</w:t>
      </w:r>
      <w:proofErr w:type="gramEnd"/>
      <w:r w:rsidRPr="009425E2">
        <w:rPr>
          <w:rFonts w:ascii="Times New Roman" w:hAnsi="Times New Roman" w:cs="Times New Roman"/>
          <w:sz w:val="28"/>
          <w:szCs w:val="28"/>
          <w:lang w:val="en-US"/>
        </w:rPr>
        <w:t xml:space="preserve"> a film only for teens.</w:t>
      </w:r>
      <w:r w:rsidRPr="00CF3AAA">
        <w:rPr>
          <w:rFonts w:ascii="Times New Roman" w:hAnsi="Times New Roman" w:cs="Times New Roman"/>
          <w:sz w:val="28"/>
          <w:szCs w:val="28"/>
          <w:lang w:val="en-US"/>
        </w:rPr>
        <w:t xml:space="preserve"> </w:t>
      </w:r>
      <w:r w:rsidRPr="009425E2">
        <w:rPr>
          <w:rFonts w:ascii="Times New Roman" w:hAnsi="Times New Roman" w:cs="Times New Roman"/>
          <w:sz w:val="28"/>
          <w:szCs w:val="28"/>
          <w:lang w:val="en-US"/>
        </w:rPr>
        <w:t>_______</w:t>
      </w:r>
    </w:p>
    <w:p w:rsidR="00A72244" w:rsidRPr="00A72244" w:rsidRDefault="00A72244" w:rsidP="00BD53C2">
      <w:pPr>
        <w:spacing w:after="0" w:line="240" w:lineRule="auto"/>
        <w:rPr>
          <w:sz w:val="24"/>
          <w:szCs w:val="24"/>
          <w:lang w:val="en-US"/>
        </w:rPr>
      </w:pPr>
    </w:p>
    <w:p w:rsidR="0039365A" w:rsidRPr="00BD53C2" w:rsidRDefault="000305BE">
      <w:pPr>
        <w:rPr>
          <w:lang w:val="en-US"/>
        </w:rPr>
      </w:pPr>
    </w:p>
    <w:sectPr w:rsidR="0039365A" w:rsidRPr="00BD5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FA"/>
    <w:rsid w:val="000305BE"/>
    <w:rsid w:val="00290AFA"/>
    <w:rsid w:val="00844ED4"/>
    <w:rsid w:val="009402F2"/>
    <w:rsid w:val="009E4C8E"/>
    <w:rsid w:val="00A60C5C"/>
    <w:rsid w:val="00A72244"/>
    <w:rsid w:val="00BD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2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244"/>
    <w:rPr>
      <w:rFonts w:ascii="Tahoma" w:hAnsi="Tahoma" w:cs="Tahoma"/>
      <w:sz w:val="16"/>
      <w:szCs w:val="16"/>
    </w:rPr>
  </w:style>
  <w:style w:type="table" w:styleId="a5">
    <w:name w:val="Table Grid"/>
    <w:basedOn w:val="a1"/>
    <w:uiPriority w:val="59"/>
    <w:rsid w:val="00A72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60C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2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244"/>
    <w:rPr>
      <w:rFonts w:ascii="Tahoma" w:hAnsi="Tahoma" w:cs="Tahoma"/>
      <w:sz w:val="16"/>
      <w:szCs w:val="16"/>
    </w:rPr>
  </w:style>
  <w:style w:type="table" w:styleId="a5">
    <w:name w:val="Table Grid"/>
    <w:basedOn w:val="a1"/>
    <w:uiPriority w:val="59"/>
    <w:rsid w:val="00A72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6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Татьяна Михайловна</dc:creator>
  <cp:lastModifiedBy>Людмила Геннадьевна Паркаль</cp:lastModifiedBy>
  <cp:revision>5</cp:revision>
  <dcterms:created xsi:type="dcterms:W3CDTF">2024-03-25T03:18:00Z</dcterms:created>
  <dcterms:modified xsi:type="dcterms:W3CDTF">2024-03-26T01:34:00Z</dcterms:modified>
</cp:coreProperties>
</file>