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6D" w:rsidRDefault="00714B6D" w:rsidP="00235A78">
      <w:pPr>
        <w:pStyle w:val="a3"/>
        <w:spacing w:before="0" w:beforeAutospacing="0" w:after="120" w:afterAutospacing="0"/>
        <w:jc w:val="center"/>
        <w:rPr>
          <w:b/>
          <w:bCs/>
          <w:color w:val="222222"/>
          <w:sz w:val="30"/>
          <w:szCs w:val="30"/>
        </w:rPr>
      </w:pPr>
      <w:r w:rsidRPr="00714B6D">
        <w:rPr>
          <w:b/>
          <w:bCs/>
          <w:color w:val="222222"/>
          <w:sz w:val="30"/>
          <w:szCs w:val="30"/>
        </w:rPr>
        <w:t>Готовимся к Юбилею Победы</w:t>
      </w:r>
    </w:p>
    <w:p w:rsidR="00751B15" w:rsidRPr="00751B15" w:rsidRDefault="00751B15" w:rsidP="00751B15">
      <w:pPr>
        <w:pStyle w:val="a3"/>
      </w:pPr>
      <w:r>
        <w:rPr>
          <w:noProof/>
        </w:rPr>
        <w:drawing>
          <wp:inline distT="0" distB="0" distL="0" distR="0" wp14:anchorId="188BA96B" wp14:editId="79FACE3F">
            <wp:extent cx="4924425" cy="3282950"/>
            <wp:effectExtent l="0" t="0" r="9525" b="0"/>
            <wp:docPr id="1" name="Рисунок 1" descr="C:\Users\w10\Desktop\Восп.мероприятия\ВОВ\Брендбук-2025\Логотип 80 лет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10\Desktop\Восп.мероприятия\ВОВ\Брендбук-2025\Логотип 80 лет Побед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315" cy="328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6D" w:rsidRPr="00235A78" w:rsidRDefault="00714B6D" w:rsidP="00235A78">
      <w:pPr>
        <w:pStyle w:val="a3"/>
        <w:spacing w:before="0" w:beforeAutospacing="0" w:after="240" w:afterAutospacing="0"/>
        <w:rPr>
          <w:color w:val="222222"/>
        </w:rPr>
      </w:pPr>
      <w:r w:rsidRPr="00235A78">
        <w:rPr>
          <w:bCs/>
          <w:color w:val="222222"/>
        </w:rPr>
        <w:t xml:space="preserve">25 ноября 2024 года на классном часу «Разговор о важном» в нашей школе состоялась презентация официального логотипа празднования 80-летия Победы в Великой Отечественной войне. </w:t>
      </w:r>
    </w:p>
    <w:p w:rsidR="00714B6D" w:rsidRPr="00714B6D" w:rsidRDefault="00235A78" w:rsidP="00235A78">
      <w:pPr>
        <w:pStyle w:val="a3"/>
        <w:spacing w:before="0" w:beforeAutospacing="0" w:after="240" w:afterAutospacing="0"/>
        <w:rPr>
          <w:color w:val="222222"/>
          <w:sz w:val="30"/>
          <w:szCs w:val="30"/>
        </w:rPr>
      </w:pPr>
      <w:hyperlink r:id="rId5" w:history="1">
        <w:r w:rsidR="00714B6D" w:rsidRPr="00714B6D">
          <w:rPr>
            <w:rStyle w:val="a4"/>
            <w:sz w:val="30"/>
            <w:szCs w:val="30"/>
          </w:rPr>
          <w:t>https://yandex.ru/video/preview/3868798275645997064</w:t>
        </w:r>
      </w:hyperlink>
      <w:r w:rsidR="00714B6D" w:rsidRPr="00714B6D">
        <w:rPr>
          <w:color w:val="222222"/>
          <w:sz w:val="30"/>
          <w:szCs w:val="30"/>
        </w:rPr>
        <w:t xml:space="preserve"> </w:t>
      </w:r>
    </w:p>
    <w:p w:rsidR="00714B6D" w:rsidRPr="00235A78" w:rsidRDefault="00714B6D" w:rsidP="00235A78">
      <w:pPr>
        <w:pStyle w:val="a3"/>
        <w:spacing w:after="240" w:afterAutospacing="0"/>
        <w:rPr>
          <w:color w:val="222222"/>
        </w:rPr>
      </w:pPr>
      <w:r w:rsidRPr="00235A78">
        <w:rPr>
          <w:color w:val="222222"/>
        </w:rPr>
        <w:t>На нём изображены скульптура «Родина-мать зовёт!», георгиевская лента и слово «Победа» вместе с цифрой 80. Этот символ олицетворяет несокрушимый дух нашего народа, который в годы войны объединил людей ради великой цели. Юбилейная дата будет отмечаться в 2025 году. Подробности о запланированных мероприятиях, специальных проектах и акциях вы можете найти </w:t>
      </w:r>
      <w:hyperlink r:id="rId6" w:tgtFrame="_blank" w:history="1">
        <w:r w:rsidRPr="00235A78">
          <w:rPr>
            <w:rStyle w:val="a4"/>
          </w:rPr>
          <w:t>на официальном сайте</w:t>
        </w:r>
      </w:hyperlink>
      <w:r w:rsidRPr="00235A78">
        <w:rPr>
          <w:color w:val="222222"/>
        </w:rPr>
        <w:t> празднования 80-летия Победы.</w:t>
      </w:r>
    </w:p>
    <w:p w:rsidR="00235A78" w:rsidRDefault="00235A78" w:rsidP="00235A78">
      <w:pPr>
        <w:pStyle w:val="a3"/>
      </w:pPr>
    </w:p>
    <w:p w:rsidR="00235A78" w:rsidRDefault="00235A78" w:rsidP="00235A78">
      <w:pPr>
        <w:pStyle w:val="a3"/>
      </w:pPr>
      <w:r>
        <w:rPr>
          <w:noProof/>
        </w:rPr>
        <w:drawing>
          <wp:inline distT="0" distB="0" distL="0" distR="0" wp14:anchorId="141E344F" wp14:editId="66A10031">
            <wp:extent cx="5292688" cy="2981325"/>
            <wp:effectExtent l="0" t="0" r="3810" b="0"/>
            <wp:docPr id="3" name="Рисунок 3" descr="C:\Users\w10\Downloads\2024-11-25_00-30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10\Downloads\2024-11-25_00-30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758" cy="30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B7" w:rsidRPr="00235A78" w:rsidRDefault="00235A78" w:rsidP="00235A78">
      <w:pPr>
        <w:pStyle w:val="a3"/>
        <w:spacing w:before="0" w:beforeAutospacing="0" w:after="600" w:afterAutospacing="0"/>
        <w:rPr>
          <w:rFonts w:ascii="Arial" w:hAnsi="Arial" w:cs="Arial"/>
          <w:color w:val="222222"/>
          <w:sz w:val="30"/>
          <w:szCs w:val="30"/>
        </w:rPr>
      </w:pPr>
      <w:r w:rsidRPr="00235A78">
        <w:rPr>
          <w:rFonts w:ascii="Arial" w:hAnsi="Arial" w:cs="Arial"/>
          <w:color w:val="222222"/>
          <w:sz w:val="30"/>
          <w:szCs w:val="30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w10\AppData\Local\Temp\{9889E576-38E0-4EF1-8FEF-FF211CD80298}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D2DCCC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On5sdHgMAABs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1317B7" w:rsidRPr="00235A78" w:rsidSect="00235A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0B"/>
    <w:rsid w:val="001317B7"/>
    <w:rsid w:val="001D0912"/>
    <w:rsid w:val="00235A78"/>
    <w:rsid w:val="00340CE9"/>
    <w:rsid w:val="0045780B"/>
    <w:rsid w:val="00714B6D"/>
    <w:rsid w:val="00751B15"/>
    <w:rsid w:val="00F0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D1C6"/>
  <w15:chartTrackingRefBased/>
  <w15:docId w15:val="{EF5D4DA6-9F15-4643-9455-7236CCE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13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7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317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1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y9.ru/" TargetMode="External"/><Relationship Id="rId5" Type="http://schemas.openxmlformats.org/officeDocument/2006/relationships/hyperlink" Target="https://yandex.ru/video/preview/386879827564599706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6</cp:revision>
  <dcterms:created xsi:type="dcterms:W3CDTF">2024-11-22T12:59:00Z</dcterms:created>
  <dcterms:modified xsi:type="dcterms:W3CDTF">2024-11-24T17:36:00Z</dcterms:modified>
</cp:coreProperties>
</file>